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8F2BA" w14:textId="524FB1FC" w:rsidR="00BF3F64" w:rsidRPr="00CE7383" w:rsidRDefault="00BF3F64" w:rsidP="00BF3F64">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Pr>
          <w:rFonts w:ascii="Arial" w:eastAsia="宋体" w:hAnsi="Arial" w:hint="eastAsia"/>
          <w:b/>
          <w:sz w:val="22"/>
          <w:szCs w:val="22"/>
          <w:lang w:eastAsia="zh-CN"/>
        </w:rPr>
        <w:t>2</w:t>
      </w:r>
      <w:r w:rsidR="00004111">
        <w:rPr>
          <w:rFonts w:ascii="Arial" w:eastAsia="宋体" w:hAnsi="Arial" w:hint="eastAsia"/>
          <w:b/>
          <w:sz w:val="22"/>
          <w:szCs w:val="22"/>
          <w:lang w:eastAsia="zh-CN"/>
        </w:rPr>
        <w:t>7</w:t>
      </w:r>
      <w:r w:rsidR="00FC4867">
        <w:rPr>
          <w:rFonts w:ascii="Arial" w:eastAsia="宋体" w:hAnsi="Arial" w:hint="eastAsia"/>
          <w:b/>
          <w:sz w:val="22"/>
          <w:szCs w:val="22"/>
          <w:lang w:eastAsia="zh-CN"/>
        </w:rPr>
        <w:t xml:space="preserve">bis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0C562B">
        <w:rPr>
          <w:rFonts w:ascii="Arial" w:eastAsia="宋体" w:hAnsi="Arial" w:hint="eastAsia"/>
          <w:b/>
          <w:sz w:val="22"/>
          <w:szCs w:val="22"/>
          <w:lang w:val="en-US" w:eastAsia="zh-CN"/>
        </w:rPr>
        <w:t xml:space="preserve">                       </w:t>
      </w:r>
      <w:r>
        <w:rPr>
          <w:rFonts w:ascii="Arial" w:eastAsia="宋体" w:hAnsi="Arial" w:hint="eastAsia"/>
          <w:b/>
          <w:sz w:val="22"/>
          <w:szCs w:val="22"/>
          <w:lang w:val="en-US" w:eastAsia="zh-CN"/>
        </w:rPr>
        <w:t xml:space="preserve">      </w:t>
      </w:r>
      <w:r w:rsidR="006C1C53">
        <w:rPr>
          <w:rFonts w:ascii="Arial" w:eastAsia="宋体" w:hAnsi="Arial" w:hint="eastAsia"/>
          <w:b/>
          <w:sz w:val="22"/>
          <w:szCs w:val="22"/>
          <w:lang w:val="en-US" w:eastAsia="zh-CN"/>
        </w:rPr>
        <w:t xml:space="preserve">     </w:t>
      </w:r>
      <w:r w:rsidR="005E113A" w:rsidRPr="005E113A">
        <w:rPr>
          <w:rFonts w:ascii="Arial" w:eastAsia="宋体" w:hAnsi="Arial"/>
          <w:b/>
          <w:sz w:val="22"/>
          <w:szCs w:val="22"/>
          <w:lang w:val="en-US" w:eastAsia="zh-CN"/>
        </w:rPr>
        <w:t>R2-2407946</w:t>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p>
    <w:p w14:paraId="5BADB2B1" w14:textId="70E60F7D" w:rsidR="00271BF9" w:rsidRDefault="00736285" w:rsidP="00271BF9">
      <w:pPr>
        <w:pStyle w:val="3GPPHeader"/>
        <w:spacing w:after="0"/>
        <w:rPr>
          <w:rFonts w:ascii="Arial" w:eastAsiaTheme="minorEastAsia" w:hAnsi="Arial" w:cstheme="minorBidi"/>
          <w:sz w:val="22"/>
          <w:szCs w:val="22"/>
          <w:lang w:val="en-GB" w:eastAsia="zh-CN"/>
        </w:rPr>
      </w:pPr>
      <w:r w:rsidRPr="00736285">
        <w:rPr>
          <w:rFonts w:ascii="Arial" w:eastAsiaTheme="minorEastAsia" w:hAnsi="Arial" w:cstheme="minorBidi"/>
          <w:sz w:val="22"/>
          <w:szCs w:val="22"/>
          <w:lang w:val="en-GB" w:eastAsia="zh-CN"/>
        </w:rPr>
        <w:t>Hefei, China, Oct 14th – 18th, 2024</w:t>
      </w:r>
    </w:p>
    <w:p w14:paraId="0C743CCE" w14:textId="77777777" w:rsidR="005335DF" w:rsidRDefault="005335DF" w:rsidP="00271BF9">
      <w:pPr>
        <w:pStyle w:val="3GPPHeader"/>
        <w:spacing w:after="0"/>
        <w:rPr>
          <w:rFonts w:ascii="Arial" w:eastAsiaTheme="minorEastAsia" w:hAnsi="Arial" w:cs="Arial"/>
          <w:bCs/>
          <w:color w:val="000000"/>
          <w:sz w:val="22"/>
          <w:szCs w:val="20"/>
          <w:lang w:val="en-GB" w:eastAsia="zh-CN"/>
        </w:rPr>
      </w:pPr>
    </w:p>
    <w:p w14:paraId="26210446" w14:textId="12977725"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3A9CD314" w14:textId="602D0F43" w:rsidR="007964A2" w:rsidRPr="002922E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A94FB6" w:rsidRPr="00A94FB6">
        <w:rPr>
          <w:rFonts w:ascii="Arial" w:hAnsi="Arial" w:cs="Arial"/>
          <w:bCs/>
          <w:color w:val="000000"/>
          <w:sz w:val="22"/>
          <w:szCs w:val="20"/>
          <w:lang w:val="en-GB"/>
        </w:rPr>
        <w:t xml:space="preserve">Discussion on </w:t>
      </w:r>
      <w:r w:rsidR="00B87D2A">
        <w:rPr>
          <w:rFonts w:ascii="Arial" w:eastAsiaTheme="minorEastAsia" w:hAnsi="Arial" w:cs="Arial" w:hint="eastAsia"/>
          <w:bCs/>
          <w:color w:val="000000"/>
          <w:sz w:val="22"/>
          <w:szCs w:val="20"/>
          <w:lang w:val="en-GB" w:eastAsia="zh-CN"/>
        </w:rPr>
        <w:t>the F</w:t>
      </w:r>
      <w:r w:rsidR="00B87D2A">
        <w:rPr>
          <w:rFonts w:ascii="Arial" w:eastAsiaTheme="minorEastAsia" w:hAnsi="Arial" w:cs="Arial"/>
          <w:bCs/>
          <w:color w:val="000000"/>
          <w:sz w:val="22"/>
          <w:szCs w:val="20"/>
          <w:lang w:val="en-GB" w:eastAsia="zh-CN"/>
        </w:rPr>
        <w:t xml:space="preserve">unctionality </w:t>
      </w:r>
      <w:r w:rsidR="00B87D2A">
        <w:rPr>
          <w:rFonts w:ascii="Arial" w:eastAsiaTheme="minorEastAsia" w:hAnsi="Arial" w:cs="Arial" w:hint="eastAsia"/>
          <w:bCs/>
          <w:color w:val="000000"/>
          <w:sz w:val="22"/>
          <w:szCs w:val="20"/>
          <w:lang w:val="en-GB" w:eastAsia="zh-CN"/>
        </w:rPr>
        <w:t>A</w:t>
      </w:r>
      <w:r w:rsidR="00917C8C" w:rsidRPr="00917C8C">
        <w:rPr>
          <w:rFonts w:ascii="Arial" w:eastAsiaTheme="minorEastAsia" w:hAnsi="Arial" w:cs="Arial"/>
          <w:bCs/>
          <w:color w:val="000000"/>
          <w:sz w:val="22"/>
          <w:szCs w:val="20"/>
          <w:lang w:val="en-GB" w:eastAsia="zh-CN"/>
        </w:rPr>
        <w:t>spects</w:t>
      </w:r>
      <w:r w:rsidR="00917C8C">
        <w:rPr>
          <w:rFonts w:ascii="Arial" w:eastAsiaTheme="minorEastAsia" w:hAnsi="Arial" w:cs="Arial" w:hint="eastAsia"/>
          <w:bCs/>
          <w:color w:val="000000"/>
          <w:sz w:val="22"/>
          <w:szCs w:val="20"/>
          <w:lang w:val="en-GB" w:eastAsia="zh-CN"/>
        </w:rPr>
        <w:t xml:space="preserve"> for Ambient </w:t>
      </w:r>
      <w:proofErr w:type="spellStart"/>
      <w:r w:rsidR="00917C8C">
        <w:rPr>
          <w:rFonts w:ascii="Arial" w:eastAsiaTheme="minorEastAsia" w:hAnsi="Arial" w:cs="Arial" w:hint="eastAsia"/>
          <w:bCs/>
          <w:color w:val="000000"/>
          <w:sz w:val="22"/>
          <w:szCs w:val="20"/>
          <w:lang w:val="en-GB" w:eastAsia="zh-CN"/>
        </w:rPr>
        <w:t>IoT</w:t>
      </w:r>
      <w:proofErr w:type="spellEnd"/>
    </w:p>
    <w:p w14:paraId="52D72015" w14:textId="605E2706"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2922E5">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917C8C">
        <w:rPr>
          <w:rFonts w:ascii="Arial" w:eastAsiaTheme="minorEastAsia" w:hAnsi="Arial" w:cs="Arial" w:hint="eastAsia"/>
          <w:bCs/>
          <w:color w:val="000000"/>
          <w:sz w:val="22"/>
          <w:szCs w:val="20"/>
          <w:lang w:val="en-GB" w:eastAsia="zh-CN"/>
        </w:rPr>
        <w:t>2</w:t>
      </w:r>
      <w:r w:rsidR="003A64CF">
        <w:rPr>
          <w:rFonts w:ascii="Arial" w:eastAsiaTheme="minorEastAsia" w:hAnsi="Arial" w:cs="Arial" w:hint="eastAsia"/>
          <w:bCs/>
          <w:color w:val="000000"/>
          <w:sz w:val="22"/>
          <w:szCs w:val="20"/>
          <w:lang w:val="en-GB" w:eastAsia="zh-CN"/>
        </w:rPr>
        <w:t>.</w:t>
      </w:r>
      <w:r w:rsidR="00917C8C">
        <w:rPr>
          <w:rFonts w:ascii="Arial" w:eastAsiaTheme="minorEastAsia" w:hAnsi="Arial" w:cs="Arial" w:hint="eastAsia"/>
          <w:bCs/>
          <w:color w:val="000000"/>
          <w:sz w:val="22"/>
          <w:szCs w:val="20"/>
          <w:lang w:val="en-GB" w:eastAsia="zh-CN"/>
        </w:rPr>
        <w:t>2</w:t>
      </w:r>
    </w:p>
    <w:p w14:paraId="2D5A8A5F" w14:textId="7A4122F2"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14:paraId="32AB15E4" w14:textId="17D9FBA4" w:rsidR="002F4F1E" w:rsidRPr="00A51353" w:rsidRDefault="008C01B9" w:rsidP="00A51353">
      <w:pPr>
        <w:pStyle w:val="1"/>
        <w:ind w:left="0" w:firstLine="0"/>
        <w:rPr>
          <w:rFonts w:eastAsiaTheme="minorEastAsia"/>
          <w:lang w:eastAsia="zh-CN"/>
        </w:rPr>
      </w:pPr>
      <w:bookmarkStart w:id="1" w:name="OLE_LINK25"/>
      <w:r>
        <w:t>1</w:t>
      </w:r>
      <w:r w:rsidR="00A7494A">
        <w:rPr>
          <w:rFonts w:eastAsiaTheme="minorEastAsia" w:hint="eastAsia"/>
          <w:lang w:eastAsia="zh-CN"/>
        </w:rPr>
        <w:t xml:space="preserve">. </w:t>
      </w:r>
      <w:r w:rsidR="007964A2">
        <w:t>Introduction</w:t>
      </w:r>
    </w:p>
    <w:bookmarkEnd w:id="1"/>
    <w:p w14:paraId="1AC8D332" w14:textId="4E6C52F2" w:rsidR="009209A7" w:rsidRDefault="00F052E8" w:rsidP="00170A35">
      <w:pPr>
        <w:spacing w:beforeLines="50" w:before="120" w:after="120"/>
        <w:jc w:val="both"/>
        <w:rPr>
          <w:rFonts w:eastAsiaTheme="minorEastAsia"/>
          <w:lang w:val="en-US" w:eastAsia="zh-CN"/>
        </w:rPr>
      </w:pPr>
      <w:r>
        <w:rPr>
          <w:rFonts w:eastAsiaTheme="minorEastAsia"/>
          <w:lang w:val="en-US" w:eastAsia="zh-CN"/>
        </w:rPr>
        <w:t>Thi</w:t>
      </w:r>
      <w:r w:rsidR="00E41AD8">
        <w:rPr>
          <w:rFonts w:eastAsiaTheme="minorEastAsia" w:hint="eastAsia"/>
          <w:lang w:val="en-US" w:eastAsia="zh-CN"/>
        </w:rPr>
        <w:t>s paper</w:t>
      </w:r>
      <w:r>
        <w:rPr>
          <w:rFonts w:eastAsiaTheme="minorEastAsia" w:hint="eastAsia"/>
          <w:lang w:val="en-US" w:eastAsia="zh-CN"/>
        </w:rPr>
        <w:t xml:space="preserve"> further discuss</w:t>
      </w:r>
      <w:r w:rsidR="004B5E9D">
        <w:rPr>
          <w:rFonts w:eastAsiaTheme="minorEastAsia" w:hint="eastAsia"/>
          <w:lang w:val="en-US" w:eastAsia="zh-CN"/>
        </w:rPr>
        <w:t>es</w:t>
      </w:r>
      <w:r>
        <w:rPr>
          <w:rFonts w:eastAsiaTheme="minorEastAsia" w:hint="eastAsia"/>
          <w:lang w:val="en-US" w:eastAsia="zh-CN"/>
        </w:rPr>
        <w:t xml:space="preserve"> </w:t>
      </w:r>
      <w:r w:rsidR="00E41AD8">
        <w:rPr>
          <w:rFonts w:eastAsiaTheme="minorEastAsia"/>
          <w:lang w:val="en-US" w:eastAsia="zh-CN"/>
        </w:rPr>
        <w:t>the functionalit</w:t>
      </w:r>
      <w:r w:rsidR="00E41AD8">
        <w:rPr>
          <w:rFonts w:eastAsiaTheme="minorEastAsia" w:hint="eastAsia"/>
          <w:lang w:val="en-US" w:eastAsia="zh-CN"/>
        </w:rPr>
        <w:t>y-related</w:t>
      </w:r>
      <w:r w:rsidR="008E36C3">
        <w:rPr>
          <w:rFonts w:eastAsiaTheme="minorEastAsia" w:hint="eastAsia"/>
          <w:lang w:val="en-US" w:eastAsia="zh-CN"/>
        </w:rPr>
        <w:t xml:space="preserve"> </w:t>
      </w:r>
      <w:r w:rsidR="00E41AD8">
        <w:rPr>
          <w:rFonts w:eastAsiaTheme="minorEastAsia" w:hint="eastAsia"/>
          <w:lang w:val="en-US" w:eastAsia="zh-CN"/>
        </w:rPr>
        <w:t>issues with the following aspects,</w:t>
      </w:r>
    </w:p>
    <w:p w14:paraId="75B8AD1E" w14:textId="11801BBC" w:rsidR="002320EE" w:rsidRDefault="002320EE" w:rsidP="00170A35">
      <w:pPr>
        <w:pStyle w:val="a4"/>
        <w:numPr>
          <w:ilvl w:val="0"/>
          <w:numId w:val="23"/>
        </w:numPr>
        <w:spacing w:beforeLines="50" w:before="120" w:after="12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AS ID</w:t>
      </w:r>
    </w:p>
    <w:p w14:paraId="48EC1E4E" w14:textId="18BBC14A" w:rsidR="00FF2743" w:rsidRPr="00FF2743" w:rsidRDefault="00FF2743" w:rsidP="00FF2743">
      <w:pPr>
        <w:pStyle w:val="a4"/>
        <w:numPr>
          <w:ilvl w:val="0"/>
          <w:numId w:val="23"/>
        </w:numPr>
        <w:spacing w:beforeLines="50" w:before="120" w:after="120"/>
        <w:jc w:val="both"/>
        <w:rPr>
          <w:rFonts w:ascii="Times New Roman" w:eastAsiaTheme="minorEastAsia" w:hAnsi="Times New Roman" w:cs="Times New Roman"/>
          <w:sz w:val="20"/>
          <w:szCs w:val="20"/>
          <w:lang w:val="en-US" w:eastAsia="zh-CN"/>
        </w:rPr>
      </w:pPr>
      <w:proofErr w:type="spellStart"/>
      <w:r w:rsidRPr="007E6B6E">
        <w:rPr>
          <w:rFonts w:ascii="Times New Roman" w:eastAsiaTheme="minorEastAsia" w:hAnsi="Times New Roman" w:cs="Times New Roman"/>
          <w:sz w:val="20"/>
          <w:szCs w:val="20"/>
          <w:lang w:val="en-US" w:eastAsia="zh-CN"/>
        </w:rPr>
        <w:t>Msg</w:t>
      </w:r>
      <w:proofErr w:type="spellEnd"/>
      <w:r w:rsidRPr="007E6B6E">
        <w:rPr>
          <w:rFonts w:ascii="Times New Roman" w:eastAsiaTheme="minorEastAsia" w:hAnsi="Times New Roman" w:cs="Times New Roman"/>
          <w:sz w:val="20"/>
          <w:szCs w:val="20"/>
          <w:lang w:val="en-US" w:eastAsia="zh-CN"/>
        </w:rPr>
        <w:t xml:space="preserve"> size indication</w:t>
      </w:r>
    </w:p>
    <w:p w14:paraId="5DD0796B" w14:textId="53A2A876" w:rsidR="008C3372" w:rsidRDefault="008C3372" w:rsidP="008C3372">
      <w:pPr>
        <w:pStyle w:val="a4"/>
        <w:numPr>
          <w:ilvl w:val="0"/>
          <w:numId w:val="23"/>
        </w:numPr>
        <w:spacing w:beforeLines="50" w:before="120" w:after="12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S</w:t>
      </w:r>
      <w:r w:rsidRPr="008C3372">
        <w:rPr>
          <w:rFonts w:ascii="Times New Roman" w:eastAsiaTheme="minorEastAsia" w:hAnsi="Times New Roman" w:cs="Times New Roman"/>
          <w:sz w:val="20"/>
          <w:szCs w:val="20"/>
          <w:lang w:val="en-US" w:eastAsia="zh-CN"/>
        </w:rPr>
        <w:t>egmentation/reassembly candidate solution/feasibility</w:t>
      </w:r>
    </w:p>
    <w:p w14:paraId="153B7D2A" w14:textId="6C84732A" w:rsidR="00454499" w:rsidRDefault="00454499" w:rsidP="00454499">
      <w:pPr>
        <w:pStyle w:val="a4"/>
        <w:numPr>
          <w:ilvl w:val="0"/>
          <w:numId w:val="23"/>
        </w:numPr>
        <w:spacing w:beforeLines="50" w:before="120" w:after="120"/>
        <w:jc w:val="both"/>
        <w:rPr>
          <w:rFonts w:ascii="Times New Roman" w:eastAsiaTheme="minorEastAsia" w:hAnsi="Times New Roman" w:cs="Times New Roman"/>
          <w:sz w:val="20"/>
          <w:szCs w:val="20"/>
          <w:lang w:val="en-US" w:eastAsia="zh-CN"/>
        </w:rPr>
      </w:pPr>
      <w:r w:rsidRPr="007E6B6E">
        <w:rPr>
          <w:rFonts w:ascii="Times New Roman" w:eastAsiaTheme="minorEastAsia" w:hAnsi="Times New Roman" w:cs="Times New Roman"/>
          <w:sz w:val="20"/>
          <w:szCs w:val="20"/>
          <w:lang w:val="en-US" w:eastAsia="zh-CN"/>
        </w:rPr>
        <w:t>Information</w:t>
      </w:r>
      <w:r>
        <w:rPr>
          <w:rFonts w:ascii="Times New Roman" w:eastAsiaTheme="minorEastAsia" w:hAnsi="Times New Roman" w:cs="Times New Roman" w:hint="eastAsia"/>
          <w:sz w:val="20"/>
          <w:szCs w:val="20"/>
          <w:lang w:val="en-US" w:eastAsia="zh-CN"/>
        </w:rPr>
        <w:t xml:space="preserve"> visible to the reader</w:t>
      </w:r>
    </w:p>
    <w:p w14:paraId="01852A2D" w14:textId="1CFC7F0D" w:rsidR="00177BFE" w:rsidRPr="00454499" w:rsidRDefault="00177BFE" w:rsidP="00454499">
      <w:pPr>
        <w:pStyle w:val="a4"/>
        <w:numPr>
          <w:ilvl w:val="0"/>
          <w:numId w:val="23"/>
        </w:numPr>
        <w:spacing w:beforeLines="50" w:before="120" w:after="12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H</w:t>
      </w:r>
      <w:r>
        <w:rPr>
          <w:rFonts w:ascii="Times New Roman" w:eastAsiaTheme="minorEastAsia" w:hAnsi="Times New Roman" w:cs="Times New Roman" w:hint="eastAsia"/>
          <w:sz w:val="20"/>
          <w:szCs w:val="20"/>
          <w:lang w:val="en-US" w:eastAsia="zh-CN"/>
        </w:rPr>
        <w:t>igher layer repetition</w:t>
      </w:r>
    </w:p>
    <w:p w14:paraId="519B0091" w14:textId="06D0545C" w:rsidR="00190D58" w:rsidRPr="007E6B6E" w:rsidRDefault="001F36BF" w:rsidP="001F36BF">
      <w:pPr>
        <w:pStyle w:val="a4"/>
        <w:numPr>
          <w:ilvl w:val="0"/>
          <w:numId w:val="23"/>
        </w:numPr>
        <w:spacing w:beforeLines="50" w:before="120" w:after="120"/>
        <w:jc w:val="both"/>
        <w:rPr>
          <w:rFonts w:ascii="Times New Roman" w:eastAsiaTheme="minorEastAsia" w:hAnsi="Times New Roman" w:cs="Times New Roman"/>
          <w:sz w:val="20"/>
          <w:szCs w:val="20"/>
          <w:lang w:val="en-US" w:eastAsia="zh-CN"/>
        </w:rPr>
      </w:pPr>
      <w:r w:rsidRPr="007E6B6E">
        <w:rPr>
          <w:rFonts w:ascii="Times New Roman" w:eastAsiaTheme="minorEastAsia" w:hAnsi="Times New Roman" w:cs="Times New Roman"/>
          <w:sz w:val="20"/>
          <w:szCs w:val="20"/>
          <w:lang w:val="en-US" w:eastAsia="zh-CN"/>
        </w:rPr>
        <w:t>Energy status reporting</w:t>
      </w:r>
    </w:p>
    <w:p w14:paraId="5F087F47" w14:textId="4B5F590A" w:rsidR="00E41AD8" w:rsidRDefault="00E41AD8" w:rsidP="00170A35">
      <w:pPr>
        <w:spacing w:beforeLines="50" w:before="120" w:after="120"/>
        <w:jc w:val="both"/>
        <w:rPr>
          <w:rFonts w:eastAsiaTheme="minorEastAsia"/>
          <w:lang w:val="en-US" w:eastAsia="zh-CN"/>
        </w:rPr>
      </w:pPr>
      <w:r>
        <w:rPr>
          <w:rFonts w:eastAsiaTheme="minorEastAsia" w:hint="eastAsia"/>
          <w:lang w:val="en-US" w:eastAsia="zh-CN"/>
        </w:rPr>
        <w:t>The Section</w:t>
      </w:r>
      <w:r w:rsidR="00E7093F">
        <w:rPr>
          <w:rFonts w:eastAsiaTheme="minorEastAsia" w:hint="eastAsia"/>
          <w:lang w:val="en-US" w:eastAsia="zh-CN"/>
        </w:rPr>
        <w:t xml:space="preserve"> 2</w:t>
      </w:r>
      <w:r>
        <w:rPr>
          <w:rFonts w:eastAsiaTheme="minorEastAsia" w:hint="eastAsia"/>
          <w:lang w:val="en-US" w:eastAsia="zh-CN"/>
        </w:rPr>
        <w:t xml:space="preserve"> gives the detailed discussion, and followed by Section 3 that summarizes this paper.</w:t>
      </w:r>
    </w:p>
    <w:p w14:paraId="6655CB21" w14:textId="72AAD3C1" w:rsidR="003F2305" w:rsidRPr="003F2305" w:rsidRDefault="003F2305" w:rsidP="003F2305">
      <w:pPr>
        <w:pStyle w:val="1"/>
        <w:ind w:left="0" w:firstLine="0"/>
        <w:rPr>
          <w:rFonts w:eastAsiaTheme="minorEastAsia"/>
          <w:lang w:eastAsia="zh-CN"/>
        </w:rPr>
      </w:pPr>
      <w:r>
        <w:rPr>
          <w:rFonts w:eastAsiaTheme="minorEastAsia" w:hint="eastAsia"/>
          <w:lang w:eastAsia="zh-CN"/>
        </w:rPr>
        <w:t>2. Discussion</w:t>
      </w:r>
    </w:p>
    <w:bookmarkEnd w:id="0"/>
    <w:p w14:paraId="5CE4A300" w14:textId="113A4070" w:rsidR="00416919" w:rsidRPr="00F924E5" w:rsidRDefault="00416919" w:rsidP="00416919">
      <w:pPr>
        <w:spacing w:beforeLines="100" w:before="240" w:afterLines="100" w:after="240"/>
        <w:jc w:val="both"/>
        <w:rPr>
          <w:rFonts w:eastAsiaTheme="minorEastAsia"/>
          <w:i/>
          <w:u w:val="single"/>
          <w:lang w:eastAsia="zh-CN"/>
        </w:rPr>
      </w:pPr>
      <w:r>
        <w:rPr>
          <w:rFonts w:eastAsiaTheme="minorEastAsia" w:hint="eastAsia"/>
          <w:i/>
          <w:u w:val="single"/>
          <w:lang w:eastAsia="zh-CN"/>
        </w:rPr>
        <w:t>AS ID</w:t>
      </w:r>
    </w:p>
    <w:p w14:paraId="33DBA80D" w14:textId="225856BB" w:rsidR="00416919" w:rsidRDefault="002A0BBF" w:rsidP="00216E95">
      <w:pPr>
        <w:spacing w:beforeLines="50" w:before="120" w:afterLines="50" w:after="120"/>
        <w:jc w:val="both"/>
        <w:rPr>
          <w:rFonts w:eastAsiaTheme="minorEastAsia"/>
          <w:lang w:eastAsia="zh-CN"/>
        </w:rPr>
      </w:pPr>
      <w:r>
        <w:rPr>
          <w:rFonts w:eastAsiaTheme="minorEastAsia"/>
          <w:lang w:eastAsia="zh-CN"/>
        </w:rPr>
        <w:t>I</w:t>
      </w:r>
      <w:r>
        <w:rPr>
          <w:rFonts w:eastAsiaTheme="minorEastAsia" w:hint="eastAsia"/>
          <w:lang w:eastAsia="zh-CN"/>
        </w:rPr>
        <w:t>n last meeting</w:t>
      </w:r>
      <w:r w:rsidR="0006338A">
        <w:rPr>
          <w:rFonts w:eastAsiaTheme="minorEastAsia" w:hint="eastAsia"/>
          <w:lang w:eastAsia="zh-CN"/>
        </w:rPr>
        <w:t xml:space="preserve"> [1]</w:t>
      </w:r>
      <w:r>
        <w:rPr>
          <w:rFonts w:eastAsiaTheme="minorEastAsia" w:hint="eastAsia"/>
          <w:lang w:eastAsia="zh-CN"/>
        </w:rPr>
        <w:t>, RAN2 initiated the AS ID</w:t>
      </w:r>
      <w:r w:rsidR="00B90443">
        <w:rPr>
          <w:rFonts w:eastAsiaTheme="minorEastAsia" w:hint="eastAsia"/>
          <w:lang w:eastAsia="zh-CN"/>
        </w:rPr>
        <w:t>-related</w:t>
      </w:r>
      <w:r>
        <w:rPr>
          <w:rFonts w:eastAsiaTheme="minorEastAsia" w:hint="eastAsia"/>
          <w:lang w:eastAsia="zh-CN"/>
        </w:rPr>
        <w:t xml:space="preserve"> discussion </w:t>
      </w:r>
      <w:r w:rsidR="00B90443">
        <w:rPr>
          <w:rFonts w:eastAsiaTheme="minorEastAsia" w:hint="eastAsia"/>
          <w:lang w:eastAsia="zh-CN"/>
        </w:rPr>
        <w:t>with the following agreement,</w:t>
      </w:r>
    </w:p>
    <w:tbl>
      <w:tblPr>
        <w:tblStyle w:val="a5"/>
        <w:tblW w:w="0" w:type="auto"/>
        <w:tblLook w:val="04A0" w:firstRow="1" w:lastRow="0" w:firstColumn="1" w:lastColumn="0" w:noHBand="0" w:noVBand="1"/>
      </w:tblPr>
      <w:tblGrid>
        <w:gridCol w:w="9242"/>
      </w:tblGrid>
      <w:tr w:rsidR="00A85C02" w14:paraId="38A64363" w14:textId="77777777" w:rsidTr="00A85C02">
        <w:tc>
          <w:tcPr>
            <w:tcW w:w="9242" w:type="dxa"/>
          </w:tcPr>
          <w:p w14:paraId="7FC53738" w14:textId="20A0C111" w:rsidR="00AC45DC" w:rsidRPr="00B51CA7" w:rsidRDefault="00AC45DC" w:rsidP="00EC18AE">
            <w:pPr>
              <w:pStyle w:val="a4"/>
              <w:numPr>
                <w:ilvl w:val="0"/>
                <w:numId w:val="25"/>
              </w:numPr>
              <w:spacing w:afterLines="50" w:after="120"/>
              <w:ind w:hangingChars="210"/>
              <w:rPr>
                <w:rFonts w:ascii="Times New Roman" w:hAnsi="Times New Roman" w:cs="Times New Roman"/>
                <w:sz w:val="20"/>
                <w:szCs w:val="20"/>
                <w:lang w:val="en-US" w:eastAsia="zh-CN"/>
              </w:rPr>
            </w:pPr>
            <w:r w:rsidRPr="00B51CA7">
              <w:rPr>
                <w:rFonts w:ascii="Times New Roman" w:hAnsi="Times New Roman" w:cs="Times New Roman"/>
                <w:sz w:val="20"/>
                <w:szCs w:val="20"/>
                <w:lang w:val="en-US" w:eastAsia="zh-CN"/>
              </w:rPr>
              <w:t>I</w:t>
            </w:r>
            <w:r w:rsidRPr="00DC470E">
              <w:rPr>
                <w:rFonts w:ascii="Times New Roman" w:hAnsi="Times New Roman" w:cs="Times New Roman"/>
                <w:sz w:val="20"/>
                <w:szCs w:val="20"/>
                <w:lang w:val="en-US" w:eastAsia="zh-CN"/>
              </w:rPr>
              <w:t>n contention-free access, the A-</w:t>
            </w:r>
            <w:proofErr w:type="spellStart"/>
            <w:r w:rsidRPr="00DC470E">
              <w:rPr>
                <w:rFonts w:ascii="Times New Roman" w:hAnsi="Times New Roman" w:cs="Times New Roman"/>
                <w:sz w:val="20"/>
                <w:szCs w:val="20"/>
                <w:lang w:val="en-US" w:eastAsia="zh-CN"/>
              </w:rPr>
              <w:t>IoT</w:t>
            </w:r>
            <w:proofErr w:type="spellEnd"/>
            <w:r w:rsidRPr="00DC470E">
              <w:rPr>
                <w:rFonts w:ascii="Times New Roman" w:hAnsi="Times New Roman" w:cs="Times New Roman"/>
                <w:sz w:val="20"/>
                <w:szCs w:val="20"/>
                <w:lang w:val="en-US" w:eastAsia="zh-CN"/>
              </w:rPr>
              <w:t xml:space="preserve"> dev</w:t>
            </w:r>
            <w:r w:rsidRPr="00B51CA7">
              <w:rPr>
                <w:rFonts w:ascii="Times New Roman" w:hAnsi="Times New Roman" w:cs="Times New Roman"/>
                <w:sz w:val="20"/>
                <w:szCs w:val="20"/>
                <w:lang w:val="en-US" w:eastAsia="zh-CN"/>
              </w:rPr>
              <w:t xml:space="preserve">ice directly sends the upper layer data (e.g. device ID) in its very first D2R message after being triggered (i.e. skip contention resolution Msg1/2).   FFS if a </w:t>
            </w:r>
            <w:r w:rsidRPr="00B51CA7">
              <w:rPr>
                <w:rFonts w:ascii="Times New Roman" w:hAnsi="Times New Roman" w:cs="Times New Roman"/>
                <w:sz w:val="20"/>
                <w:szCs w:val="20"/>
                <w:highlight w:val="yellow"/>
                <w:lang w:val="en-US" w:eastAsia="zh-CN"/>
              </w:rPr>
              <w:t>short AS ID</w:t>
            </w:r>
            <w:r w:rsidRPr="00B51CA7">
              <w:rPr>
                <w:rFonts w:ascii="Times New Roman" w:hAnsi="Times New Roman" w:cs="Times New Roman"/>
                <w:sz w:val="20"/>
                <w:szCs w:val="20"/>
                <w:lang w:val="en-US" w:eastAsia="zh-CN"/>
              </w:rPr>
              <w:t xml:space="preserve"> is also included in the message and what </w:t>
            </w:r>
            <w:r w:rsidRPr="00B51CA7">
              <w:rPr>
                <w:rFonts w:ascii="Times New Roman" w:hAnsi="Times New Roman" w:cs="Times New Roman"/>
                <w:sz w:val="20"/>
                <w:szCs w:val="20"/>
                <w:highlight w:val="yellow"/>
                <w:lang w:val="en-US" w:eastAsia="zh-CN"/>
              </w:rPr>
              <w:t>type of ID</w:t>
            </w:r>
            <w:r w:rsidRPr="00B51CA7">
              <w:rPr>
                <w:rFonts w:ascii="Times New Roman" w:hAnsi="Times New Roman" w:cs="Times New Roman"/>
                <w:sz w:val="20"/>
                <w:szCs w:val="20"/>
                <w:lang w:val="en-US" w:eastAsia="zh-CN"/>
              </w:rPr>
              <w:t xml:space="preserve"> for scheduling purposes.   </w:t>
            </w:r>
          </w:p>
          <w:p w14:paraId="44C0EF39" w14:textId="424157DF" w:rsidR="00A85C02" w:rsidRPr="00B51CA7" w:rsidRDefault="00AC45DC" w:rsidP="00EC18AE">
            <w:pPr>
              <w:pStyle w:val="a4"/>
              <w:numPr>
                <w:ilvl w:val="0"/>
                <w:numId w:val="25"/>
              </w:numPr>
              <w:spacing w:beforeLines="50" w:before="120"/>
              <w:ind w:hangingChars="210"/>
              <w:jc w:val="both"/>
              <w:rPr>
                <w:rFonts w:eastAsiaTheme="minorEastAsia"/>
                <w:lang w:eastAsia="zh-CN"/>
              </w:rPr>
            </w:pPr>
            <w:r w:rsidRPr="00B51CA7">
              <w:rPr>
                <w:rFonts w:ascii="Times New Roman" w:eastAsiaTheme="minorEastAsia" w:hAnsi="Times New Roman" w:cs="Times New Roman"/>
                <w:sz w:val="20"/>
                <w:szCs w:val="20"/>
                <w:lang w:eastAsia="zh-CN"/>
              </w:rPr>
              <w:t>FFS if reader assigns the AS ID for scheduling purposes</w:t>
            </w:r>
          </w:p>
        </w:tc>
      </w:tr>
    </w:tbl>
    <w:p w14:paraId="5692163F" w14:textId="7716073B" w:rsidR="00B90443" w:rsidRDefault="001A6515" w:rsidP="00216E95">
      <w:pPr>
        <w:spacing w:beforeLines="50" w:before="120" w:afterLines="50" w:after="120"/>
        <w:jc w:val="both"/>
        <w:rPr>
          <w:rFonts w:eastAsiaTheme="minorEastAsia"/>
          <w:lang w:eastAsia="zh-CN"/>
        </w:rPr>
      </w:pPr>
      <w:r>
        <w:rPr>
          <w:rFonts w:eastAsiaTheme="minorEastAsia"/>
          <w:lang w:eastAsia="zh-CN"/>
        </w:rPr>
        <w:t>T</w:t>
      </w:r>
      <w:r w:rsidR="00400A1F">
        <w:rPr>
          <w:rFonts w:eastAsiaTheme="minorEastAsia" w:hint="eastAsia"/>
          <w:lang w:eastAsia="zh-CN"/>
        </w:rPr>
        <w:t>he corresponding</w:t>
      </w:r>
      <w:r>
        <w:rPr>
          <w:rFonts w:eastAsiaTheme="minorEastAsia" w:hint="eastAsia"/>
          <w:lang w:eastAsia="zh-CN"/>
        </w:rPr>
        <w:t xml:space="preserve"> discussion is also covered in the post email discussion </w:t>
      </w:r>
      <w:r w:rsidR="00400A1F">
        <w:rPr>
          <w:rFonts w:eastAsiaTheme="minorEastAsia" w:hint="eastAsia"/>
          <w:lang w:eastAsia="zh-CN"/>
        </w:rPr>
        <w:t>related to</w:t>
      </w:r>
      <w:r>
        <w:rPr>
          <w:rFonts w:eastAsiaTheme="minorEastAsia" w:hint="eastAsia"/>
          <w:lang w:eastAsia="zh-CN"/>
        </w:rPr>
        <w:t xml:space="preserve"> RACH. </w:t>
      </w:r>
      <w:r w:rsidR="009C31FB">
        <w:rPr>
          <w:rFonts w:eastAsiaTheme="minorEastAsia"/>
          <w:lang w:eastAsia="zh-CN"/>
        </w:rPr>
        <w:t>A</w:t>
      </w:r>
      <w:r w:rsidR="009C31FB">
        <w:rPr>
          <w:rFonts w:eastAsiaTheme="minorEastAsia" w:hint="eastAsia"/>
          <w:lang w:eastAsia="zh-CN"/>
        </w:rPr>
        <w:t>s mentioned in the post email discussion, RAN1 had discussed the scheduling</w:t>
      </w:r>
      <w:r w:rsidR="001F1A08">
        <w:rPr>
          <w:rFonts w:eastAsiaTheme="minorEastAsia" w:hint="eastAsia"/>
          <w:lang w:eastAsia="zh-CN"/>
        </w:rPr>
        <w:t>-related</w:t>
      </w:r>
      <w:r w:rsidR="009C31FB">
        <w:rPr>
          <w:rFonts w:eastAsiaTheme="minorEastAsia" w:hint="eastAsia"/>
          <w:lang w:eastAsia="zh-CN"/>
        </w:rPr>
        <w:t xml:space="preserve"> issue</w:t>
      </w:r>
      <w:r w:rsidR="001311B6">
        <w:rPr>
          <w:rFonts w:eastAsiaTheme="minorEastAsia" w:hint="eastAsia"/>
          <w:lang w:eastAsia="zh-CN"/>
        </w:rPr>
        <w:t>s</w:t>
      </w:r>
      <w:r w:rsidR="00181164">
        <w:rPr>
          <w:rFonts w:eastAsiaTheme="minorEastAsia" w:hint="eastAsia"/>
          <w:lang w:eastAsia="zh-CN"/>
        </w:rPr>
        <w:t xml:space="preserve"> for A-</w:t>
      </w:r>
      <w:proofErr w:type="spellStart"/>
      <w:r w:rsidR="00181164">
        <w:rPr>
          <w:rFonts w:eastAsiaTheme="minorEastAsia" w:hint="eastAsia"/>
          <w:lang w:eastAsia="zh-CN"/>
        </w:rPr>
        <w:t>IoT</w:t>
      </w:r>
      <w:proofErr w:type="spellEnd"/>
      <w:r w:rsidR="00181164">
        <w:rPr>
          <w:rFonts w:eastAsiaTheme="minorEastAsia" w:hint="eastAsia"/>
          <w:lang w:eastAsia="zh-CN"/>
        </w:rPr>
        <w:t>,</w:t>
      </w:r>
    </w:p>
    <w:tbl>
      <w:tblPr>
        <w:tblStyle w:val="a5"/>
        <w:tblW w:w="0" w:type="auto"/>
        <w:tblLook w:val="04A0" w:firstRow="1" w:lastRow="0" w:firstColumn="1" w:lastColumn="0" w:noHBand="0" w:noVBand="1"/>
      </w:tblPr>
      <w:tblGrid>
        <w:gridCol w:w="9242"/>
      </w:tblGrid>
      <w:tr w:rsidR="00926ED8" w14:paraId="2576F720" w14:textId="77777777" w:rsidTr="00D55FED">
        <w:tc>
          <w:tcPr>
            <w:tcW w:w="9631" w:type="dxa"/>
          </w:tcPr>
          <w:p w14:paraId="35E30E9C" w14:textId="77777777" w:rsidR="00926ED8" w:rsidRPr="008C69E6" w:rsidRDefault="00926ED8" w:rsidP="00A94103">
            <w:pPr>
              <w:spacing w:afterLines="50" w:after="120"/>
              <w:rPr>
                <w:color w:val="000000"/>
                <w:lang w:val="en-US" w:eastAsia="zh-CN"/>
              </w:rPr>
            </w:pPr>
            <w:r w:rsidRPr="008C69E6">
              <w:rPr>
                <w:color w:val="000000"/>
                <w:lang w:val="en-US" w:eastAsia="zh-CN"/>
              </w:rPr>
              <w:t xml:space="preserve">For </w:t>
            </w:r>
            <w:r w:rsidRPr="008C69E6">
              <w:rPr>
                <w:color w:val="000000"/>
                <w:highlight w:val="yellow"/>
                <w:lang w:val="en-US" w:eastAsia="zh-CN"/>
              </w:rPr>
              <w:t>D2R scheduling</w:t>
            </w:r>
            <w:r w:rsidRPr="008C69E6">
              <w:rPr>
                <w:color w:val="000000"/>
                <w:lang w:val="en-US" w:eastAsia="zh-CN"/>
              </w:rPr>
              <w:t xml:space="preserve">, the following information </w:t>
            </w:r>
            <w:r w:rsidRPr="008C69E6">
              <w:rPr>
                <w:color w:val="FF0000"/>
                <w:highlight w:val="yellow"/>
                <w:lang w:val="en-US" w:eastAsia="zh-CN"/>
              </w:rPr>
              <w:t>potentially</w:t>
            </w:r>
            <w:r w:rsidRPr="008C69E6">
              <w:rPr>
                <w:color w:val="FF0000"/>
                <w:lang w:val="en-US" w:eastAsia="zh-CN"/>
              </w:rPr>
              <w:t xml:space="preserve"> </w:t>
            </w:r>
            <w:r w:rsidRPr="008C69E6">
              <w:rPr>
                <w:color w:val="000000"/>
                <w:lang w:val="en-US" w:eastAsia="zh-CN"/>
              </w:rPr>
              <w:t>can be explicitly/implicitly indicated to the device via corresponding PRDCH:</w:t>
            </w:r>
          </w:p>
          <w:p w14:paraId="62B459A6" w14:textId="77777777" w:rsidR="00926ED8" w:rsidRPr="008C69E6" w:rsidRDefault="00926ED8" w:rsidP="00926ED8">
            <w:pPr>
              <w:pStyle w:val="a4"/>
              <w:numPr>
                <w:ilvl w:val="0"/>
                <w:numId w:val="30"/>
              </w:numPr>
              <w:autoSpaceDE w:val="0"/>
              <w:autoSpaceDN w:val="0"/>
              <w:adjustRightInd w:val="0"/>
              <w:snapToGrid w:val="0"/>
              <w:spacing w:after="120"/>
              <w:ind w:firstLine="420"/>
              <w:contextualSpacing/>
              <w:jc w:val="both"/>
              <w:rPr>
                <w:rFonts w:ascii="Times New Roman" w:hAnsi="Times New Roman" w:cs="Times New Roman"/>
                <w:color w:val="000000"/>
                <w:sz w:val="20"/>
                <w:szCs w:val="20"/>
                <w:lang w:val="en-US" w:eastAsia="zh-CN"/>
              </w:rPr>
            </w:pPr>
            <w:r w:rsidRPr="008C69E6">
              <w:rPr>
                <w:rFonts w:ascii="Times New Roman" w:hAnsi="Times New Roman" w:cs="Times New Roman"/>
                <w:color w:val="000000"/>
                <w:sz w:val="20"/>
                <w:szCs w:val="20"/>
                <w:lang w:val="en-US" w:eastAsia="zh-CN"/>
              </w:rPr>
              <w:t>Time domain resources</w:t>
            </w:r>
          </w:p>
          <w:p w14:paraId="3BE0337C" w14:textId="77777777" w:rsidR="00926ED8" w:rsidRPr="008C69E6" w:rsidRDefault="00926ED8" w:rsidP="00926ED8">
            <w:pPr>
              <w:pStyle w:val="a4"/>
              <w:numPr>
                <w:ilvl w:val="0"/>
                <w:numId w:val="30"/>
              </w:numPr>
              <w:autoSpaceDE w:val="0"/>
              <w:autoSpaceDN w:val="0"/>
              <w:adjustRightInd w:val="0"/>
              <w:snapToGrid w:val="0"/>
              <w:spacing w:after="120"/>
              <w:ind w:firstLine="420"/>
              <w:contextualSpacing/>
              <w:jc w:val="both"/>
              <w:rPr>
                <w:rFonts w:ascii="Times New Roman" w:hAnsi="Times New Roman" w:cs="Times New Roman"/>
                <w:color w:val="000000"/>
                <w:sz w:val="20"/>
                <w:szCs w:val="20"/>
                <w:lang w:val="en-US" w:eastAsia="zh-CN"/>
              </w:rPr>
            </w:pPr>
            <w:r w:rsidRPr="008C69E6">
              <w:rPr>
                <w:rFonts w:ascii="Times New Roman" w:hAnsi="Times New Roman" w:cs="Times New Roman"/>
                <w:color w:val="000000"/>
                <w:sz w:val="20"/>
                <w:szCs w:val="20"/>
                <w:lang w:val="en-US" w:eastAsia="zh-CN"/>
              </w:rPr>
              <w:t>Frequency domain resources</w:t>
            </w:r>
          </w:p>
          <w:p w14:paraId="2323F164" w14:textId="77777777" w:rsidR="00926ED8" w:rsidRPr="008C69E6" w:rsidRDefault="00926ED8" w:rsidP="00926ED8">
            <w:pPr>
              <w:pStyle w:val="a4"/>
              <w:numPr>
                <w:ilvl w:val="0"/>
                <w:numId w:val="30"/>
              </w:numPr>
              <w:autoSpaceDE w:val="0"/>
              <w:autoSpaceDN w:val="0"/>
              <w:adjustRightInd w:val="0"/>
              <w:snapToGrid w:val="0"/>
              <w:spacing w:after="120"/>
              <w:ind w:firstLine="420"/>
              <w:contextualSpacing/>
              <w:jc w:val="both"/>
              <w:rPr>
                <w:rFonts w:ascii="Times New Roman" w:hAnsi="Times New Roman" w:cs="Times New Roman"/>
                <w:color w:val="000000"/>
                <w:sz w:val="20"/>
                <w:szCs w:val="20"/>
                <w:lang w:val="en-US" w:eastAsia="zh-CN"/>
              </w:rPr>
            </w:pPr>
            <w:r w:rsidRPr="008C69E6">
              <w:rPr>
                <w:rFonts w:ascii="Times New Roman" w:hAnsi="Times New Roman" w:cs="Times New Roman"/>
                <w:color w:val="000000"/>
                <w:sz w:val="20"/>
                <w:szCs w:val="20"/>
                <w:lang w:val="en-US" w:eastAsia="zh-CN"/>
              </w:rPr>
              <w:t>MCS-like information</w:t>
            </w:r>
          </w:p>
          <w:p w14:paraId="34F05EE6" w14:textId="77777777" w:rsidR="00926ED8" w:rsidRPr="008C69E6" w:rsidRDefault="00926ED8" w:rsidP="00926ED8">
            <w:pPr>
              <w:pStyle w:val="a4"/>
              <w:numPr>
                <w:ilvl w:val="0"/>
                <w:numId w:val="30"/>
              </w:numPr>
              <w:autoSpaceDE w:val="0"/>
              <w:autoSpaceDN w:val="0"/>
              <w:adjustRightInd w:val="0"/>
              <w:snapToGrid w:val="0"/>
              <w:spacing w:after="120"/>
              <w:ind w:firstLine="420"/>
              <w:contextualSpacing/>
              <w:jc w:val="both"/>
              <w:rPr>
                <w:rFonts w:ascii="Times New Roman" w:hAnsi="Times New Roman" w:cs="Times New Roman"/>
                <w:color w:val="000000"/>
                <w:sz w:val="20"/>
                <w:szCs w:val="20"/>
                <w:lang w:val="en-US" w:eastAsia="zh-CN"/>
              </w:rPr>
            </w:pPr>
            <w:r w:rsidRPr="008C69E6">
              <w:rPr>
                <w:rFonts w:ascii="Times New Roman" w:hAnsi="Times New Roman" w:cs="Times New Roman"/>
                <w:color w:val="000000"/>
                <w:sz w:val="20"/>
                <w:szCs w:val="20"/>
                <w:lang w:val="en-US" w:eastAsia="zh-CN"/>
              </w:rPr>
              <w:t>Chip duration</w:t>
            </w:r>
          </w:p>
          <w:p w14:paraId="047561AB" w14:textId="77777777" w:rsidR="00926ED8" w:rsidRPr="008C69E6" w:rsidRDefault="00926ED8" w:rsidP="00926ED8">
            <w:pPr>
              <w:pStyle w:val="a4"/>
              <w:numPr>
                <w:ilvl w:val="0"/>
                <w:numId w:val="30"/>
              </w:numPr>
              <w:autoSpaceDE w:val="0"/>
              <w:autoSpaceDN w:val="0"/>
              <w:adjustRightInd w:val="0"/>
              <w:snapToGrid w:val="0"/>
              <w:spacing w:after="120"/>
              <w:ind w:firstLine="420"/>
              <w:contextualSpacing/>
              <w:jc w:val="both"/>
              <w:rPr>
                <w:rFonts w:ascii="Times New Roman" w:hAnsi="Times New Roman" w:cs="Times New Roman"/>
                <w:color w:val="000000"/>
                <w:sz w:val="20"/>
                <w:szCs w:val="20"/>
                <w:highlight w:val="yellow"/>
                <w:lang w:val="en-US" w:eastAsia="zh-CN"/>
              </w:rPr>
            </w:pPr>
            <w:r w:rsidRPr="008C69E6">
              <w:rPr>
                <w:rFonts w:ascii="Times New Roman" w:hAnsi="Times New Roman" w:cs="Times New Roman"/>
                <w:color w:val="000000"/>
                <w:sz w:val="20"/>
                <w:szCs w:val="20"/>
                <w:highlight w:val="yellow"/>
                <w:lang w:val="en-US" w:eastAsia="zh-CN"/>
              </w:rPr>
              <w:t>ID associated with device(s)</w:t>
            </w:r>
          </w:p>
          <w:p w14:paraId="263094DF" w14:textId="77777777" w:rsidR="00926ED8" w:rsidRPr="008C69E6" w:rsidRDefault="00926ED8" w:rsidP="00926ED8">
            <w:pPr>
              <w:pStyle w:val="a4"/>
              <w:numPr>
                <w:ilvl w:val="0"/>
                <w:numId w:val="30"/>
              </w:numPr>
              <w:autoSpaceDE w:val="0"/>
              <w:autoSpaceDN w:val="0"/>
              <w:adjustRightInd w:val="0"/>
              <w:snapToGrid w:val="0"/>
              <w:ind w:firstLine="420"/>
              <w:contextualSpacing/>
              <w:jc w:val="both"/>
              <w:rPr>
                <w:rFonts w:ascii="Times New Roman" w:hAnsi="Times New Roman" w:cs="Times New Roman"/>
                <w:color w:val="000000"/>
                <w:sz w:val="20"/>
                <w:szCs w:val="20"/>
                <w:lang w:val="en-US" w:eastAsia="zh-CN"/>
              </w:rPr>
            </w:pPr>
            <w:r w:rsidRPr="008C69E6">
              <w:rPr>
                <w:rFonts w:ascii="Times New Roman" w:hAnsi="Times New Roman" w:cs="Times New Roman"/>
                <w:color w:val="000000"/>
                <w:sz w:val="20"/>
                <w:szCs w:val="20"/>
                <w:lang w:val="en-US" w:eastAsia="zh-CN"/>
              </w:rPr>
              <w:t>Repetitions</w:t>
            </w:r>
          </w:p>
          <w:p w14:paraId="30CBE7E2" w14:textId="77777777" w:rsidR="00926ED8" w:rsidRPr="008C69E6" w:rsidRDefault="00926ED8" w:rsidP="00393C04">
            <w:pPr>
              <w:spacing w:afterLines="50" w:after="120"/>
              <w:rPr>
                <w:color w:val="000000"/>
                <w:lang w:val="en-US" w:eastAsia="zh-CN"/>
              </w:rPr>
            </w:pPr>
            <w:r w:rsidRPr="008C69E6">
              <w:rPr>
                <w:color w:val="000000"/>
                <w:lang w:val="en-US" w:eastAsia="zh-CN"/>
              </w:rPr>
              <w:t>FFS: other information</w:t>
            </w:r>
          </w:p>
          <w:p w14:paraId="198B9DC6" w14:textId="77777777" w:rsidR="00926ED8" w:rsidRPr="008C69E6" w:rsidRDefault="00926ED8" w:rsidP="00393C04">
            <w:pPr>
              <w:spacing w:afterLines="50" w:after="120"/>
              <w:rPr>
                <w:color w:val="000000"/>
                <w:lang w:val="en-US" w:eastAsia="zh-CN"/>
              </w:rPr>
            </w:pPr>
            <w:r w:rsidRPr="00B6658E">
              <w:rPr>
                <w:color w:val="000000"/>
                <w:highlight w:val="green"/>
                <w:lang w:val="en-US" w:eastAsia="zh-CN"/>
              </w:rPr>
              <w:t>FFS: For each information, whether higher-layer signaling and/or L1 R2D control signaling is used</w:t>
            </w:r>
          </w:p>
          <w:p w14:paraId="1C307226" w14:textId="77777777" w:rsidR="00926ED8" w:rsidRPr="008C69E6" w:rsidRDefault="00926ED8" w:rsidP="00D55FED">
            <w:pPr>
              <w:pStyle w:val="a4"/>
              <w:ind w:firstLine="400"/>
              <w:rPr>
                <w:rFonts w:ascii="Times New Roman" w:hAnsi="Times New Roman" w:cs="Times New Roman"/>
                <w:color w:val="000000"/>
                <w:sz w:val="20"/>
                <w:szCs w:val="20"/>
                <w:lang w:val="en-US" w:eastAsia="zh-CN"/>
              </w:rPr>
            </w:pPr>
          </w:p>
          <w:p w14:paraId="22451452" w14:textId="77777777" w:rsidR="00926ED8" w:rsidRPr="008C69E6" w:rsidRDefault="00926ED8" w:rsidP="00D338FB">
            <w:pPr>
              <w:spacing w:afterLines="50" w:after="120"/>
              <w:rPr>
                <w:color w:val="000000"/>
                <w:lang w:val="en-US" w:eastAsia="zh-CN"/>
              </w:rPr>
            </w:pPr>
            <w:r w:rsidRPr="008C69E6">
              <w:rPr>
                <w:color w:val="000000"/>
                <w:lang w:val="en-US" w:eastAsia="zh-CN"/>
              </w:rPr>
              <w:t xml:space="preserve">For </w:t>
            </w:r>
            <w:r w:rsidRPr="008C69E6">
              <w:rPr>
                <w:color w:val="000000"/>
                <w:highlight w:val="yellow"/>
                <w:lang w:val="en-US" w:eastAsia="zh-CN"/>
              </w:rPr>
              <w:t>R2D reception</w:t>
            </w:r>
            <w:r w:rsidRPr="008C69E6">
              <w:rPr>
                <w:color w:val="000000"/>
                <w:lang w:val="en-US" w:eastAsia="zh-CN"/>
              </w:rPr>
              <w:t xml:space="preserve">, the following information </w:t>
            </w:r>
            <w:r w:rsidRPr="008C69E6">
              <w:rPr>
                <w:color w:val="FF0000"/>
                <w:highlight w:val="yellow"/>
                <w:lang w:val="en-US" w:eastAsia="zh-CN"/>
              </w:rPr>
              <w:t>potentially</w:t>
            </w:r>
            <w:r w:rsidRPr="008C69E6">
              <w:rPr>
                <w:color w:val="FF0000"/>
                <w:lang w:val="en-US" w:eastAsia="zh-CN"/>
              </w:rPr>
              <w:t xml:space="preserve"> </w:t>
            </w:r>
            <w:r w:rsidRPr="008C69E6">
              <w:rPr>
                <w:color w:val="000000"/>
                <w:lang w:val="en-US" w:eastAsia="zh-CN"/>
              </w:rPr>
              <w:t>can be explicitly/implicitly indicated to the device via PRDCH:</w:t>
            </w:r>
          </w:p>
          <w:p w14:paraId="4F293FFE" w14:textId="77777777" w:rsidR="00926ED8" w:rsidRPr="008C69E6" w:rsidRDefault="00926ED8" w:rsidP="00926ED8">
            <w:pPr>
              <w:pStyle w:val="a4"/>
              <w:numPr>
                <w:ilvl w:val="0"/>
                <w:numId w:val="30"/>
              </w:numPr>
              <w:autoSpaceDE w:val="0"/>
              <w:autoSpaceDN w:val="0"/>
              <w:adjustRightInd w:val="0"/>
              <w:snapToGrid w:val="0"/>
              <w:ind w:firstLine="400"/>
              <w:contextualSpacing/>
              <w:jc w:val="both"/>
              <w:rPr>
                <w:rFonts w:ascii="Times New Roman" w:hAnsi="Times New Roman" w:cs="Times New Roman"/>
                <w:color w:val="000000"/>
                <w:sz w:val="20"/>
                <w:szCs w:val="20"/>
                <w:lang w:val="en-US" w:eastAsia="zh-CN"/>
              </w:rPr>
            </w:pPr>
            <w:r w:rsidRPr="008C69E6">
              <w:rPr>
                <w:rFonts w:ascii="Times New Roman" w:hAnsi="Times New Roman" w:cs="Times New Roman"/>
                <w:color w:val="000000"/>
                <w:sz w:val="20"/>
                <w:szCs w:val="20"/>
                <w:highlight w:val="yellow"/>
                <w:lang w:val="en-US" w:eastAsia="zh-CN"/>
              </w:rPr>
              <w:t>ID associated with device(s) intended for the reception of R2D</w:t>
            </w:r>
            <w:r w:rsidRPr="008C69E6">
              <w:rPr>
                <w:rFonts w:ascii="Times New Roman" w:hAnsi="Times New Roman" w:cs="Times New Roman"/>
                <w:color w:val="000000"/>
                <w:sz w:val="20"/>
                <w:szCs w:val="20"/>
                <w:lang w:val="en-US" w:eastAsia="zh-CN"/>
              </w:rPr>
              <w:t>, potentially including all devices (if supported)FFS: other information</w:t>
            </w:r>
          </w:p>
          <w:p w14:paraId="7C88C192" w14:textId="77777777" w:rsidR="00926ED8" w:rsidRDefault="00926ED8" w:rsidP="00E15CC7">
            <w:pPr>
              <w:spacing w:after="0"/>
              <w:rPr>
                <w:rFonts w:eastAsia="等线"/>
                <w:color w:val="000000"/>
                <w:lang w:val="en-US" w:eastAsia="zh-CN"/>
              </w:rPr>
            </w:pPr>
            <w:r w:rsidRPr="00B6658E">
              <w:rPr>
                <w:color w:val="000000"/>
                <w:highlight w:val="green"/>
                <w:lang w:val="en-US" w:eastAsia="zh-CN"/>
              </w:rPr>
              <w:t>FFS: For each information, whether higher-layer signaling and/or L1 R2D control signaling is used</w:t>
            </w:r>
          </w:p>
        </w:tc>
      </w:tr>
    </w:tbl>
    <w:p w14:paraId="23205321" w14:textId="129D738C" w:rsidR="00181164" w:rsidRDefault="00793E72" w:rsidP="00216E95">
      <w:pPr>
        <w:spacing w:beforeLines="50" w:before="120" w:afterLines="50" w:after="120"/>
        <w:jc w:val="both"/>
        <w:rPr>
          <w:rFonts w:eastAsiaTheme="minorEastAsia"/>
          <w:lang w:eastAsia="zh-CN"/>
        </w:rPr>
      </w:pPr>
      <w:r>
        <w:rPr>
          <w:rFonts w:eastAsiaTheme="minorEastAsia"/>
          <w:lang w:eastAsia="zh-CN"/>
        </w:rPr>
        <w:lastRenderedPageBreak/>
        <w:t>A</w:t>
      </w:r>
      <w:r>
        <w:rPr>
          <w:rFonts w:eastAsiaTheme="minorEastAsia" w:hint="eastAsia"/>
          <w:lang w:eastAsia="zh-CN"/>
        </w:rPr>
        <w:t xml:space="preserve">s highlighted above, </w:t>
      </w:r>
      <w:r w:rsidR="00F03A1B">
        <w:rPr>
          <w:rFonts w:eastAsiaTheme="minorEastAsia" w:hint="eastAsia"/>
          <w:lang w:eastAsia="zh-CN"/>
        </w:rPr>
        <w:t xml:space="preserve">the </w:t>
      </w:r>
      <w:r w:rsidR="00F03A1B">
        <w:rPr>
          <w:rFonts w:eastAsiaTheme="minorEastAsia"/>
          <w:lang w:eastAsia="zh-CN"/>
        </w:rPr>
        <w:t>“</w:t>
      </w:r>
      <w:r w:rsidR="00F03A1B">
        <w:rPr>
          <w:rFonts w:eastAsiaTheme="minorEastAsia" w:hint="eastAsia"/>
          <w:lang w:eastAsia="zh-CN"/>
        </w:rPr>
        <w:t>potential</w:t>
      </w:r>
      <w:r w:rsidR="00F03A1B">
        <w:rPr>
          <w:rFonts w:eastAsiaTheme="minorEastAsia"/>
          <w:lang w:eastAsia="zh-CN"/>
        </w:rPr>
        <w:t>”</w:t>
      </w:r>
      <w:r w:rsidR="00F03A1B">
        <w:rPr>
          <w:rFonts w:eastAsiaTheme="minorEastAsia" w:hint="eastAsia"/>
          <w:lang w:eastAsia="zh-CN"/>
        </w:rPr>
        <w:t xml:space="preserve"> information for D2R scheduling/R2D reception includes the ID associated with </w:t>
      </w:r>
      <w:r w:rsidR="00C915CD">
        <w:rPr>
          <w:rFonts w:eastAsiaTheme="minorEastAsia" w:hint="eastAsia"/>
          <w:lang w:eastAsia="zh-CN"/>
        </w:rPr>
        <w:t xml:space="preserve">the </w:t>
      </w:r>
      <w:r w:rsidR="00F03A1B">
        <w:rPr>
          <w:rFonts w:eastAsiaTheme="minorEastAsia" w:hint="eastAsia"/>
          <w:lang w:eastAsia="zh-CN"/>
        </w:rPr>
        <w:t xml:space="preserve">device. </w:t>
      </w:r>
      <w:r w:rsidR="00F03A1B">
        <w:rPr>
          <w:rFonts w:eastAsiaTheme="minorEastAsia"/>
          <w:lang w:eastAsia="zh-CN"/>
        </w:rPr>
        <w:t>S</w:t>
      </w:r>
      <w:r w:rsidR="00F03A1B">
        <w:rPr>
          <w:rFonts w:eastAsiaTheme="minorEastAsia" w:hint="eastAsia"/>
          <w:lang w:eastAsia="zh-CN"/>
        </w:rPr>
        <w:t xml:space="preserve">o firstly, we suggest </w:t>
      </w:r>
      <w:r w:rsidR="0078078C">
        <w:rPr>
          <w:rFonts w:eastAsiaTheme="minorEastAsia" w:hint="eastAsia"/>
          <w:lang w:eastAsia="zh-CN"/>
        </w:rPr>
        <w:t>being confirmed by RAN1 on the need of such AS ID</w:t>
      </w:r>
      <w:r w:rsidR="00F03A1B">
        <w:rPr>
          <w:rFonts w:eastAsiaTheme="minorEastAsia" w:hint="eastAsia"/>
          <w:lang w:eastAsia="zh-CN"/>
        </w:rPr>
        <w:t xml:space="preserve">. </w:t>
      </w:r>
      <w:r w:rsidR="00097535">
        <w:rPr>
          <w:rFonts w:eastAsiaTheme="minorEastAsia" w:hint="eastAsia"/>
          <w:lang w:eastAsia="zh-CN"/>
        </w:rPr>
        <w:t xml:space="preserve">Besides, if RAN1 determines to introduce AS ID for scheduling purpose, RAN1 is still discussing whether to use L1 control </w:t>
      </w:r>
      <w:r w:rsidR="00097535">
        <w:rPr>
          <w:rFonts w:eastAsiaTheme="minorEastAsia"/>
          <w:lang w:eastAsia="zh-CN"/>
        </w:rPr>
        <w:t>signalling</w:t>
      </w:r>
      <w:r w:rsidR="00097535">
        <w:rPr>
          <w:rFonts w:eastAsiaTheme="minorEastAsia" w:hint="eastAsia"/>
          <w:lang w:eastAsia="zh-CN"/>
        </w:rPr>
        <w:t xml:space="preserve"> or higher-layer </w:t>
      </w:r>
      <w:r w:rsidR="00097535">
        <w:rPr>
          <w:rFonts w:eastAsiaTheme="minorEastAsia"/>
          <w:lang w:eastAsia="zh-CN"/>
        </w:rPr>
        <w:t>signalling</w:t>
      </w:r>
      <w:r w:rsidR="00097535">
        <w:rPr>
          <w:rFonts w:eastAsiaTheme="minorEastAsia" w:hint="eastAsia"/>
          <w:lang w:eastAsia="zh-CN"/>
        </w:rPr>
        <w:t xml:space="preserve"> to </w:t>
      </w:r>
      <w:r w:rsidR="008E15CF">
        <w:rPr>
          <w:rFonts w:eastAsiaTheme="minorEastAsia" w:hint="eastAsia"/>
          <w:lang w:eastAsia="zh-CN"/>
        </w:rPr>
        <w:t xml:space="preserve">allocate the AS ID. </w:t>
      </w:r>
      <w:r w:rsidR="008E15CF">
        <w:rPr>
          <w:rFonts w:eastAsiaTheme="minorEastAsia"/>
          <w:lang w:eastAsia="zh-CN"/>
        </w:rPr>
        <w:t>T</w:t>
      </w:r>
      <w:r w:rsidR="008E15CF">
        <w:rPr>
          <w:rFonts w:eastAsiaTheme="minorEastAsia" w:hint="eastAsia"/>
          <w:lang w:eastAsia="zh-CN"/>
        </w:rPr>
        <w:t xml:space="preserve">hat means, </w:t>
      </w:r>
      <w:r w:rsidR="00576EDF">
        <w:rPr>
          <w:rFonts w:eastAsiaTheme="minorEastAsia" w:hint="eastAsia"/>
          <w:lang w:eastAsia="zh-CN"/>
        </w:rPr>
        <w:t xml:space="preserve">if L1 control </w:t>
      </w:r>
      <w:r w:rsidR="00576EDF">
        <w:rPr>
          <w:rFonts w:eastAsiaTheme="minorEastAsia"/>
          <w:lang w:eastAsia="zh-CN"/>
        </w:rPr>
        <w:t>signalling</w:t>
      </w:r>
      <w:r w:rsidR="00576EDF">
        <w:rPr>
          <w:rFonts w:eastAsiaTheme="minorEastAsia" w:hint="eastAsia"/>
          <w:lang w:eastAsia="zh-CN"/>
        </w:rPr>
        <w:t xml:space="preserve"> is used, </w:t>
      </w:r>
      <w:r w:rsidR="00171BFC">
        <w:rPr>
          <w:rFonts w:eastAsiaTheme="minorEastAsia" w:hint="eastAsia"/>
          <w:lang w:eastAsia="zh-CN"/>
        </w:rPr>
        <w:t>the higher-layer is not aware of this AS ID, so RAN2 does not need to discuss this issue anymore.</w:t>
      </w:r>
    </w:p>
    <w:p w14:paraId="597C0EBA" w14:textId="4DDB69E2" w:rsidR="00E764C6" w:rsidRPr="00837515" w:rsidRDefault="0014019E" w:rsidP="00837515">
      <w:pPr>
        <w:spacing w:beforeLines="100" w:before="240" w:afterLines="100" w:after="240"/>
        <w:jc w:val="both"/>
        <w:rPr>
          <w:rFonts w:eastAsiaTheme="minorEastAsia"/>
          <w:b/>
          <w:lang w:eastAsia="zh-CN"/>
        </w:rPr>
      </w:pPr>
      <w:r w:rsidRPr="00837515">
        <w:rPr>
          <w:rFonts w:eastAsiaTheme="minorEastAsia" w:hint="eastAsia"/>
          <w:b/>
          <w:lang w:eastAsia="zh-CN"/>
        </w:rPr>
        <w:t xml:space="preserve">Proposal 1: </w:t>
      </w:r>
      <w:r w:rsidR="00837515">
        <w:rPr>
          <w:rFonts w:eastAsiaTheme="minorEastAsia" w:hint="eastAsia"/>
          <w:b/>
          <w:lang w:eastAsia="zh-CN"/>
        </w:rPr>
        <w:t xml:space="preserve">Wait for RAN1 further discussion on the need of AS ID and the allocation of AS ID by </w:t>
      </w:r>
      <w:r w:rsidR="00243073">
        <w:rPr>
          <w:rFonts w:eastAsiaTheme="minorEastAsia" w:hint="eastAsia"/>
          <w:b/>
          <w:lang w:eastAsia="zh-CN"/>
        </w:rPr>
        <w:t xml:space="preserve">higher-layer </w:t>
      </w:r>
      <w:r w:rsidR="00243073">
        <w:rPr>
          <w:rFonts w:eastAsiaTheme="minorEastAsia"/>
          <w:b/>
          <w:lang w:eastAsia="zh-CN"/>
        </w:rPr>
        <w:t>signalling</w:t>
      </w:r>
      <w:r w:rsidR="00243073">
        <w:rPr>
          <w:rFonts w:eastAsiaTheme="minorEastAsia" w:hint="eastAsia"/>
          <w:b/>
          <w:lang w:eastAsia="zh-CN"/>
        </w:rPr>
        <w:t xml:space="preserve"> or L1 control </w:t>
      </w:r>
      <w:r w:rsidR="00243073">
        <w:rPr>
          <w:rFonts w:eastAsiaTheme="minorEastAsia"/>
          <w:b/>
          <w:lang w:eastAsia="zh-CN"/>
        </w:rPr>
        <w:t>signalling</w:t>
      </w:r>
      <w:r w:rsidRPr="00837515">
        <w:rPr>
          <w:rFonts w:eastAsiaTheme="minorEastAsia" w:hint="eastAsia"/>
          <w:b/>
          <w:lang w:eastAsia="zh-CN"/>
        </w:rPr>
        <w:t>.</w:t>
      </w:r>
    </w:p>
    <w:p w14:paraId="1F91F292" w14:textId="77777777" w:rsidR="00D26D2F" w:rsidRPr="00F924E5" w:rsidRDefault="00D26D2F" w:rsidP="00D26D2F">
      <w:pPr>
        <w:spacing w:beforeLines="100" w:before="240" w:afterLines="100" w:after="240"/>
        <w:jc w:val="both"/>
        <w:rPr>
          <w:rFonts w:eastAsiaTheme="minorEastAsia"/>
          <w:i/>
          <w:u w:val="single"/>
          <w:lang w:eastAsia="zh-CN"/>
        </w:rPr>
      </w:pPr>
      <w:proofErr w:type="spellStart"/>
      <w:r w:rsidRPr="00F924E5">
        <w:rPr>
          <w:rFonts w:eastAsiaTheme="minorEastAsia" w:hint="eastAsia"/>
          <w:i/>
          <w:u w:val="single"/>
          <w:lang w:eastAsia="zh-CN"/>
        </w:rPr>
        <w:t>Msg</w:t>
      </w:r>
      <w:proofErr w:type="spellEnd"/>
      <w:r w:rsidRPr="00F924E5">
        <w:rPr>
          <w:rFonts w:eastAsiaTheme="minorEastAsia" w:hint="eastAsia"/>
          <w:i/>
          <w:u w:val="single"/>
          <w:lang w:eastAsia="zh-CN"/>
        </w:rPr>
        <w:t xml:space="preserve"> size indication</w:t>
      </w:r>
    </w:p>
    <w:p w14:paraId="3D138350" w14:textId="77777777" w:rsidR="00D26D2F" w:rsidRDefault="00D26D2F" w:rsidP="00D26D2F">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 xml:space="preserve">fter the RAN2 discussion in last meeting, it was agreed to further study whether to need a simple </w:t>
      </w:r>
      <w:proofErr w:type="spellStart"/>
      <w:r>
        <w:rPr>
          <w:rFonts w:eastAsiaTheme="minorEastAsia" w:hint="eastAsia"/>
          <w:lang w:eastAsia="zh-CN"/>
        </w:rPr>
        <w:t>msg</w:t>
      </w:r>
      <w:proofErr w:type="spellEnd"/>
      <w:r>
        <w:rPr>
          <w:rFonts w:eastAsiaTheme="minorEastAsia" w:hint="eastAsia"/>
          <w:lang w:eastAsia="zh-CN"/>
        </w:rPr>
        <w:t xml:space="preserve"> size reporting than legacy BSR from the device to reader,</w:t>
      </w:r>
    </w:p>
    <w:tbl>
      <w:tblPr>
        <w:tblStyle w:val="a5"/>
        <w:tblW w:w="0" w:type="auto"/>
        <w:tblLook w:val="04A0" w:firstRow="1" w:lastRow="0" w:firstColumn="1" w:lastColumn="0" w:noHBand="0" w:noVBand="1"/>
      </w:tblPr>
      <w:tblGrid>
        <w:gridCol w:w="9242"/>
      </w:tblGrid>
      <w:tr w:rsidR="00D26D2F" w14:paraId="38A0CF85" w14:textId="77777777" w:rsidTr="00D55FED">
        <w:tc>
          <w:tcPr>
            <w:tcW w:w="9242" w:type="dxa"/>
          </w:tcPr>
          <w:p w14:paraId="30A15759" w14:textId="77777777" w:rsidR="00D26D2F" w:rsidRPr="002E139A" w:rsidRDefault="00D26D2F" w:rsidP="00D55FED">
            <w:pPr>
              <w:pStyle w:val="a4"/>
              <w:numPr>
                <w:ilvl w:val="0"/>
                <w:numId w:val="28"/>
              </w:numPr>
              <w:spacing w:beforeLines="50" w:before="120" w:afterLines="50" w:after="120"/>
              <w:jc w:val="both"/>
              <w:rPr>
                <w:rFonts w:ascii="Times New Roman" w:eastAsiaTheme="minorEastAsia" w:hAnsi="Times New Roman" w:cs="Times New Roman"/>
                <w:lang w:eastAsia="zh-CN"/>
              </w:rPr>
            </w:pPr>
            <w:r w:rsidRPr="002E139A">
              <w:rPr>
                <w:rFonts w:ascii="Times New Roman" w:eastAsiaTheme="minorEastAsia" w:hAnsi="Times New Roman" w:cs="Times New Roman"/>
                <w:sz w:val="20"/>
                <w:lang w:eastAsia="zh-CN"/>
              </w:rPr>
              <w:t>RAN2 will study the need and use of a simple message “size” reporting to the reader</w:t>
            </w:r>
          </w:p>
        </w:tc>
      </w:tr>
    </w:tbl>
    <w:p w14:paraId="0C45E129" w14:textId="77777777" w:rsidR="00D26D2F" w:rsidRPr="00801FF6" w:rsidRDefault="00D26D2F" w:rsidP="00D26D2F">
      <w:pPr>
        <w:spacing w:beforeLines="50" w:before="120" w:afterLines="50" w:after="120"/>
        <w:jc w:val="both"/>
        <w:rPr>
          <w:rFonts w:eastAsiaTheme="minorEastAsia"/>
          <w:shd w:val="pct15" w:color="auto" w:fill="FFFFFF"/>
          <w:lang w:eastAsia="zh-CN"/>
        </w:rPr>
      </w:pPr>
      <w:r w:rsidRPr="00801FF6">
        <w:rPr>
          <w:rFonts w:eastAsiaTheme="minorEastAsia"/>
          <w:shd w:val="pct15" w:color="auto" w:fill="FFFFFF"/>
          <w:lang w:eastAsia="zh-CN"/>
        </w:rPr>
        <w:t>W</w:t>
      </w:r>
      <w:r w:rsidRPr="00801FF6">
        <w:rPr>
          <w:rFonts w:eastAsiaTheme="minorEastAsia" w:hint="eastAsia"/>
          <w:shd w:val="pct15" w:color="auto" w:fill="FFFFFF"/>
          <w:lang w:eastAsia="zh-CN"/>
        </w:rPr>
        <w:t xml:space="preserve">hether to need </w:t>
      </w:r>
      <w:proofErr w:type="spellStart"/>
      <w:r w:rsidRPr="00801FF6">
        <w:rPr>
          <w:rFonts w:eastAsiaTheme="minorEastAsia" w:hint="eastAsia"/>
          <w:shd w:val="pct15" w:color="auto" w:fill="FFFFFF"/>
          <w:lang w:eastAsia="zh-CN"/>
        </w:rPr>
        <w:t>msg</w:t>
      </w:r>
      <w:proofErr w:type="spellEnd"/>
      <w:r w:rsidRPr="00801FF6">
        <w:rPr>
          <w:rFonts w:eastAsiaTheme="minorEastAsia" w:hint="eastAsia"/>
          <w:shd w:val="pct15" w:color="auto" w:fill="FFFFFF"/>
          <w:lang w:eastAsia="zh-CN"/>
        </w:rPr>
        <w:t xml:space="preserve"> size indication</w:t>
      </w:r>
    </w:p>
    <w:p w14:paraId="6FDB8C14" w14:textId="77777777" w:rsidR="00D26D2F" w:rsidRDefault="00D26D2F" w:rsidP="00D26D2F">
      <w:pPr>
        <w:spacing w:beforeLines="50" w:before="120" w:afterLines="50" w:after="120"/>
        <w:jc w:val="both"/>
        <w:rPr>
          <w:rFonts w:eastAsiaTheme="minorEastAsia"/>
          <w:lang w:eastAsia="zh-CN"/>
        </w:rPr>
      </w:pPr>
      <w:r>
        <w:rPr>
          <w:rFonts w:eastAsiaTheme="minorEastAsia"/>
          <w:lang w:eastAsia="zh-CN"/>
        </w:rPr>
        <w:t>A</w:t>
      </w:r>
      <w:r>
        <w:rPr>
          <w:rFonts w:eastAsiaTheme="minorEastAsia" w:hint="eastAsia"/>
          <w:lang w:eastAsia="zh-CN"/>
        </w:rPr>
        <w:t>ccording to 38.848,</w:t>
      </w:r>
    </w:p>
    <w:tbl>
      <w:tblPr>
        <w:tblStyle w:val="a5"/>
        <w:tblW w:w="0" w:type="auto"/>
        <w:tblLook w:val="04A0" w:firstRow="1" w:lastRow="0" w:firstColumn="1" w:lastColumn="0" w:noHBand="0" w:noVBand="1"/>
      </w:tblPr>
      <w:tblGrid>
        <w:gridCol w:w="9242"/>
      </w:tblGrid>
      <w:tr w:rsidR="00D26D2F" w14:paraId="2949AD06" w14:textId="77777777" w:rsidTr="00D55FED">
        <w:tc>
          <w:tcPr>
            <w:tcW w:w="9242" w:type="dxa"/>
          </w:tcPr>
          <w:p w14:paraId="5499BF38" w14:textId="77777777" w:rsidR="00D26D2F" w:rsidRDefault="00D26D2F" w:rsidP="00D55FED">
            <w:pPr>
              <w:spacing w:beforeLines="50" w:before="120" w:afterLines="50" w:after="120"/>
              <w:jc w:val="both"/>
              <w:rPr>
                <w:rFonts w:eastAsiaTheme="minorEastAsia"/>
                <w:lang w:eastAsia="zh-CN"/>
              </w:rPr>
            </w:pPr>
            <w:r w:rsidRPr="00C34459">
              <w:rPr>
                <w:rFonts w:eastAsiaTheme="minorEastAsia"/>
                <w:lang w:eastAsia="zh-CN"/>
              </w:rPr>
              <w:t xml:space="preserve">The design target of maximum message size is </w:t>
            </w:r>
            <w:r w:rsidRPr="00C41AC8">
              <w:rPr>
                <w:rFonts w:eastAsiaTheme="minorEastAsia"/>
                <w:highlight w:val="yellow"/>
                <w:lang w:eastAsia="zh-CN"/>
              </w:rPr>
              <w:t>approximately 1000 bits</w:t>
            </w:r>
            <w:r w:rsidRPr="00C34459">
              <w:rPr>
                <w:rFonts w:eastAsiaTheme="minorEastAsia"/>
                <w:lang w:eastAsia="zh-CN"/>
              </w:rPr>
              <w:t xml:space="preserve"> to be received by the Ambient </w:t>
            </w:r>
            <w:proofErr w:type="spellStart"/>
            <w:r w:rsidRPr="00C34459">
              <w:rPr>
                <w:rFonts w:eastAsiaTheme="minorEastAsia"/>
                <w:lang w:eastAsia="zh-CN"/>
              </w:rPr>
              <w:t>IoT</w:t>
            </w:r>
            <w:proofErr w:type="spellEnd"/>
            <w:r w:rsidRPr="00C34459">
              <w:rPr>
                <w:rFonts w:eastAsiaTheme="minorEastAsia"/>
                <w:lang w:eastAsia="zh-CN"/>
              </w:rPr>
              <w:t xml:space="preserve"> device, and approximately 1000 bits to be transmitted from the Ambient </w:t>
            </w:r>
            <w:proofErr w:type="spellStart"/>
            <w:r w:rsidRPr="00C34459">
              <w:rPr>
                <w:rFonts w:eastAsiaTheme="minorEastAsia"/>
                <w:lang w:eastAsia="zh-CN"/>
              </w:rPr>
              <w:t>IoT</w:t>
            </w:r>
            <w:proofErr w:type="spellEnd"/>
            <w:r w:rsidRPr="00C34459">
              <w:rPr>
                <w:rFonts w:eastAsiaTheme="minorEastAsia"/>
                <w:lang w:eastAsia="zh-CN"/>
              </w:rPr>
              <w:t xml:space="preserve"> device, based on the maximum application layer packet size.</w:t>
            </w:r>
          </w:p>
        </w:tc>
      </w:tr>
    </w:tbl>
    <w:p w14:paraId="0A7F8551" w14:textId="77777777" w:rsidR="00D26D2F" w:rsidRDefault="00D26D2F" w:rsidP="00D26D2F">
      <w:pPr>
        <w:spacing w:beforeLines="50" w:before="120" w:after="0"/>
        <w:jc w:val="both"/>
        <w:rPr>
          <w:rFonts w:eastAsiaTheme="minorEastAsia"/>
          <w:lang w:eastAsia="zh-CN"/>
        </w:rPr>
      </w:pPr>
      <w:r>
        <w:rPr>
          <w:rFonts w:eastAsiaTheme="minorEastAsia"/>
          <w:lang w:eastAsia="zh-CN"/>
        </w:rPr>
        <w:t>T</w:t>
      </w:r>
      <w:r>
        <w:rPr>
          <w:rFonts w:eastAsiaTheme="minorEastAsia" w:hint="eastAsia"/>
          <w:lang w:eastAsia="zh-CN"/>
        </w:rPr>
        <w:t xml:space="preserve">herefore, the UL data transmitted to reader is more or like small data. It seems workable to relay on implementation to ensure enough resource within one UL scheduling, so the device is not expected to have remaining data after performing one UL transmission for the response of the inventory or command service. </w:t>
      </w:r>
      <w:r>
        <w:rPr>
          <w:rFonts w:eastAsiaTheme="minorEastAsia"/>
          <w:lang w:eastAsia="zh-CN"/>
        </w:rPr>
        <w:t>B</w:t>
      </w:r>
      <w:r>
        <w:rPr>
          <w:rFonts w:eastAsiaTheme="minorEastAsia" w:hint="eastAsia"/>
          <w:lang w:eastAsia="zh-CN"/>
        </w:rPr>
        <w:t>ut the drawback of this way is the reader always needs to provide large-enough resource regardless of the remaining data by the device, which is not resource-efficient.</w:t>
      </w:r>
    </w:p>
    <w:p w14:paraId="592A2880" w14:textId="77777777" w:rsidR="00D26D2F" w:rsidRPr="00E90B97" w:rsidRDefault="00D26D2F" w:rsidP="00D26D2F">
      <w:pPr>
        <w:spacing w:beforeLines="100" w:before="240" w:afterLines="100" w:after="240"/>
        <w:jc w:val="both"/>
        <w:rPr>
          <w:rFonts w:eastAsiaTheme="minorEastAsia"/>
          <w:b/>
          <w:lang w:eastAsia="zh-CN"/>
        </w:rPr>
      </w:pPr>
      <w:r>
        <w:rPr>
          <w:rFonts w:eastAsiaTheme="minorEastAsia" w:hint="eastAsia"/>
          <w:b/>
          <w:lang w:eastAsia="zh-CN"/>
        </w:rPr>
        <w:t>Observation 1</w:t>
      </w:r>
      <w:r w:rsidRPr="00E90B97">
        <w:rPr>
          <w:rFonts w:eastAsiaTheme="minorEastAsia" w:hint="eastAsia"/>
          <w:b/>
          <w:lang w:eastAsia="zh-CN"/>
        </w:rPr>
        <w:t xml:space="preserve">: </w:t>
      </w:r>
      <w:r>
        <w:rPr>
          <w:rFonts w:eastAsiaTheme="minorEastAsia" w:hint="eastAsia"/>
          <w:b/>
          <w:lang w:eastAsia="zh-CN"/>
        </w:rPr>
        <w:t xml:space="preserve">If the device does not send any </w:t>
      </w:r>
      <w:proofErr w:type="spellStart"/>
      <w:r>
        <w:rPr>
          <w:rFonts w:eastAsiaTheme="minorEastAsia"/>
          <w:b/>
          <w:lang w:eastAsia="zh-CN"/>
        </w:rPr>
        <w:t>m</w:t>
      </w:r>
      <w:r>
        <w:rPr>
          <w:rFonts w:eastAsiaTheme="minorEastAsia" w:hint="eastAsia"/>
          <w:b/>
          <w:lang w:eastAsia="zh-CN"/>
        </w:rPr>
        <w:t>sg</w:t>
      </w:r>
      <w:proofErr w:type="spellEnd"/>
      <w:r w:rsidRPr="00B845E9">
        <w:rPr>
          <w:rFonts w:eastAsiaTheme="minorEastAsia"/>
          <w:b/>
          <w:lang w:eastAsia="zh-CN"/>
        </w:rPr>
        <w:t xml:space="preserve"> size</w:t>
      </w:r>
      <w:r>
        <w:rPr>
          <w:rFonts w:eastAsiaTheme="minorEastAsia" w:hint="eastAsia"/>
          <w:b/>
          <w:lang w:eastAsia="zh-CN"/>
        </w:rPr>
        <w:t xml:space="preserve"> indication to reader, the reader needs to always provide </w:t>
      </w:r>
      <w:r w:rsidRPr="000E5BCC">
        <w:rPr>
          <w:rFonts w:eastAsiaTheme="minorEastAsia"/>
          <w:b/>
          <w:lang w:eastAsia="zh-CN"/>
        </w:rPr>
        <w:t>large</w:t>
      </w:r>
      <w:r>
        <w:rPr>
          <w:rFonts w:eastAsiaTheme="minorEastAsia" w:hint="eastAsia"/>
          <w:b/>
          <w:lang w:eastAsia="zh-CN"/>
        </w:rPr>
        <w:t>-enough</w:t>
      </w:r>
      <w:r w:rsidRPr="000E5BCC">
        <w:rPr>
          <w:rFonts w:eastAsiaTheme="minorEastAsia"/>
          <w:b/>
          <w:lang w:eastAsia="zh-CN"/>
        </w:rPr>
        <w:t xml:space="preserve"> resource regardless of </w:t>
      </w:r>
      <w:r>
        <w:rPr>
          <w:rFonts w:eastAsiaTheme="minorEastAsia" w:hint="eastAsia"/>
          <w:b/>
          <w:lang w:eastAsia="zh-CN"/>
        </w:rPr>
        <w:t xml:space="preserve">remaining </w:t>
      </w:r>
      <w:r w:rsidRPr="000E5BCC">
        <w:rPr>
          <w:rFonts w:eastAsiaTheme="minorEastAsia"/>
          <w:b/>
          <w:lang w:eastAsia="zh-CN"/>
        </w:rPr>
        <w:t>da</w:t>
      </w:r>
      <w:r>
        <w:rPr>
          <w:rFonts w:eastAsiaTheme="minorEastAsia"/>
          <w:b/>
          <w:lang w:eastAsia="zh-CN"/>
        </w:rPr>
        <w:t xml:space="preserve">ta </w:t>
      </w:r>
      <w:r>
        <w:rPr>
          <w:rFonts w:eastAsiaTheme="minorEastAsia" w:hint="eastAsia"/>
          <w:b/>
          <w:lang w:eastAsia="zh-CN"/>
        </w:rPr>
        <w:t xml:space="preserve">in </w:t>
      </w:r>
      <w:r w:rsidRPr="000E5BCC">
        <w:rPr>
          <w:rFonts w:eastAsiaTheme="minorEastAsia"/>
          <w:b/>
          <w:lang w:eastAsia="zh-CN"/>
        </w:rPr>
        <w:t>the device</w:t>
      </w:r>
      <w:r>
        <w:rPr>
          <w:rFonts w:eastAsiaTheme="minorEastAsia" w:hint="eastAsia"/>
          <w:b/>
          <w:lang w:eastAsia="zh-CN"/>
        </w:rPr>
        <w:t>, which is not resource-efficient.</w:t>
      </w:r>
    </w:p>
    <w:p w14:paraId="4160998E" w14:textId="77777777" w:rsidR="00D26D2F" w:rsidRDefault="00D26D2F" w:rsidP="00D26D2F">
      <w:pPr>
        <w:spacing w:afterLines="50" w:after="120"/>
        <w:jc w:val="both"/>
        <w:rPr>
          <w:rFonts w:eastAsiaTheme="minorEastAsia"/>
          <w:lang w:eastAsia="zh-CN"/>
        </w:rPr>
      </w:pPr>
      <w:r>
        <w:rPr>
          <w:rFonts w:eastAsiaTheme="minorEastAsia" w:hint="eastAsia"/>
          <w:lang w:eastAsia="zh-CN"/>
        </w:rPr>
        <w:t xml:space="preserve">Therefore, it has </w:t>
      </w:r>
      <w:r>
        <w:rPr>
          <w:rFonts w:eastAsiaTheme="minorEastAsia"/>
          <w:lang w:eastAsia="zh-CN"/>
        </w:rPr>
        <w:t>benefit</w:t>
      </w:r>
      <w:r>
        <w:rPr>
          <w:rFonts w:eastAsiaTheme="minorEastAsia" w:hint="eastAsia"/>
          <w:lang w:eastAsia="zh-CN"/>
        </w:rPr>
        <w:t>s that the reader is aware of the data volume that needs to send by the device.</w:t>
      </w:r>
    </w:p>
    <w:p w14:paraId="31EFBB5F" w14:textId="79EEC58C" w:rsidR="00D26D2F" w:rsidRPr="009A60C0" w:rsidRDefault="009A2046" w:rsidP="00D26D2F">
      <w:pPr>
        <w:spacing w:beforeLines="100" w:before="240" w:afterLines="100" w:after="240"/>
        <w:jc w:val="both"/>
        <w:rPr>
          <w:rFonts w:eastAsiaTheme="minorEastAsia"/>
          <w:lang w:eastAsia="zh-CN"/>
        </w:rPr>
      </w:pPr>
      <w:r>
        <w:rPr>
          <w:rFonts w:eastAsiaTheme="minorEastAsia" w:hint="eastAsia"/>
          <w:b/>
          <w:lang w:eastAsia="zh-CN"/>
        </w:rPr>
        <w:t>Proposal 2</w:t>
      </w:r>
      <w:r w:rsidR="00D26D2F" w:rsidRPr="00D31C87">
        <w:rPr>
          <w:rFonts w:eastAsiaTheme="minorEastAsia" w:hint="eastAsia"/>
          <w:b/>
          <w:lang w:eastAsia="zh-CN"/>
        </w:rPr>
        <w:t xml:space="preserve">: </w:t>
      </w:r>
      <w:r w:rsidR="00D26D2F">
        <w:rPr>
          <w:rFonts w:eastAsiaTheme="minorEastAsia" w:hint="eastAsia"/>
          <w:b/>
          <w:lang w:eastAsia="zh-CN"/>
        </w:rPr>
        <w:t xml:space="preserve">The device can send the </w:t>
      </w:r>
      <w:proofErr w:type="spellStart"/>
      <w:r w:rsidR="00D26D2F">
        <w:rPr>
          <w:rFonts w:eastAsiaTheme="minorEastAsia" w:hint="eastAsia"/>
          <w:b/>
          <w:lang w:eastAsia="zh-CN"/>
        </w:rPr>
        <w:t>msg</w:t>
      </w:r>
      <w:proofErr w:type="spellEnd"/>
      <w:r w:rsidR="00D26D2F">
        <w:rPr>
          <w:rFonts w:eastAsiaTheme="minorEastAsia" w:hint="eastAsia"/>
          <w:b/>
          <w:lang w:eastAsia="zh-CN"/>
        </w:rPr>
        <w:t xml:space="preserve"> size indication to the reader for </w:t>
      </w:r>
      <w:r w:rsidR="00D26D2F">
        <w:rPr>
          <w:rFonts w:eastAsiaTheme="minorEastAsia"/>
          <w:b/>
          <w:lang w:eastAsia="zh-CN"/>
        </w:rPr>
        <w:t>facilitating</w:t>
      </w:r>
      <w:r w:rsidR="00D26D2F">
        <w:rPr>
          <w:rFonts w:eastAsiaTheme="minorEastAsia" w:hint="eastAsia"/>
          <w:b/>
          <w:lang w:eastAsia="zh-CN"/>
        </w:rPr>
        <w:t xml:space="preserve"> the resource scheduling by the reader</w:t>
      </w:r>
      <w:r w:rsidR="00D26D2F" w:rsidRPr="00D31C87">
        <w:rPr>
          <w:rFonts w:eastAsiaTheme="minorEastAsia" w:hint="eastAsia"/>
          <w:b/>
          <w:lang w:eastAsia="zh-CN"/>
        </w:rPr>
        <w:t>.</w:t>
      </w:r>
    </w:p>
    <w:p w14:paraId="54F3FCBC" w14:textId="77777777" w:rsidR="00D26D2F" w:rsidRPr="00A247A1" w:rsidRDefault="00D26D2F" w:rsidP="00D26D2F">
      <w:pPr>
        <w:spacing w:afterLines="50" w:after="120"/>
        <w:jc w:val="both"/>
        <w:rPr>
          <w:rFonts w:eastAsiaTheme="minorEastAsia"/>
          <w:shd w:val="pct15" w:color="auto" w:fill="FFFFFF"/>
          <w:lang w:eastAsia="zh-CN"/>
        </w:rPr>
      </w:pPr>
      <w:r w:rsidRPr="00A247A1">
        <w:rPr>
          <w:rFonts w:eastAsiaTheme="minorEastAsia" w:hint="eastAsia"/>
          <w:shd w:val="pct15" w:color="auto" w:fill="FFFFFF"/>
          <w:lang w:eastAsia="zh-CN"/>
        </w:rPr>
        <w:t xml:space="preserve">How to </w:t>
      </w:r>
      <w:r>
        <w:rPr>
          <w:rFonts w:eastAsiaTheme="minorEastAsia" w:hint="eastAsia"/>
          <w:shd w:val="pct15" w:color="auto" w:fill="FFFFFF"/>
          <w:lang w:eastAsia="zh-CN"/>
        </w:rPr>
        <w:t xml:space="preserve">indicate the </w:t>
      </w:r>
      <w:proofErr w:type="spellStart"/>
      <w:r>
        <w:rPr>
          <w:rFonts w:eastAsiaTheme="minorEastAsia" w:hint="eastAsia"/>
          <w:shd w:val="pct15" w:color="auto" w:fill="FFFFFF"/>
          <w:lang w:eastAsia="zh-CN"/>
        </w:rPr>
        <w:t>msg</w:t>
      </w:r>
      <w:proofErr w:type="spellEnd"/>
      <w:r>
        <w:rPr>
          <w:rFonts w:eastAsiaTheme="minorEastAsia" w:hint="eastAsia"/>
          <w:shd w:val="pct15" w:color="auto" w:fill="FFFFFF"/>
          <w:lang w:eastAsia="zh-CN"/>
        </w:rPr>
        <w:t xml:space="preserve"> size</w:t>
      </w:r>
    </w:p>
    <w:p w14:paraId="2F338E3E" w14:textId="77777777" w:rsidR="00D26D2F" w:rsidRDefault="00D26D2F" w:rsidP="00D26D2F">
      <w:pPr>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 xml:space="preserve">hen the main controversy during last meeting discussion was how to implement the </w:t>
      </w:r>
      <w:r>
        <w:rPr>
          <w:rFonts w:eastAsiaTheme="minorEastAsia"/>
          <w:lang w:eastAsia="zh-CN"/>
        </w:rPr>
        <w:t>“</w:t>
      </w:r>
      <w:r>
        <w:rPr>
          <w:rFonts w:eastAsiaTheme="minorEastAsia" w:hint="eastAsia"/>
          <w:lang w:eastAsia="zh-CN"/>
        </w:rPr>
        <w:t>simple</w:t>
      </w:r>
      <w:r>
        <w:rPr>
          <w:rFonts w:eastAsiaTheme="minorEastAsia"/>
          <w:lang w:eastAsia="zh-CN"/>
        </w:rPr>
        <w:t>”</w:t>
      </w:r>
      <w:r>
        <w:rPr>
          <w:rFonts w:eastAsiaTheme="minorEastAsia" w:hint="eastAsia"/>
          <w:lang w:eastAsia="zh-CN"/>
        </w:rPr>
        <w:t xml:space="preserve"> </w:t>
      </w:r>
      <w:proofErr w:type="spellStart"/>
      <w:r>
        <w:rPr>
          <w:rFonts w:eastAsiaTheme="minorEastAsia" w:hint="eastAsia"/>
          <w:lang w:eastAsia="zh-CN"/>
        </w:rPr>
        <w:t>msg</w:t>
      </w:r>
      <w:proofErr w:type="spellEnd"/>
      <w:r>
        <w:rPr>
          <w:rFonts w:eastAsiaTheme="minorEastAsia" w:hint="eastAsia"/>
          <w:lang w:eastAsia="zh-CN"/>
        </w:rPr>
        <w:t xml:space="preserve"> size indication to the reader.</w:t>
      </w:r>
    </w:p>
    <w:p w14:paraId="67E4A11C" w14:textId="77777777" w:rsidR="00D26D2F" w:rsidRDefault="00D26D2F" w:rsidP="00D26D2F">
      <w:pPr>
        <w:spacing w:afterLines="50" w:after="120"/>
        <w:jc w:val="both"/>
        <w:rPr>
          <w:rFonts w:eastAsiaTheme="minorEastAsia"/>
          <w:lang w:eastAsia="zh-CN"/>
        </w:rPr>
      </w:pPr>
      <w:r>
        <w:rPr>
          <w:rFonts w:eastAsiaTheme="minorEastAsia" w:hint="eastAsia"/>
          <w:lang w:eastAsia="zh-CN"/>
        </w:rPr>
        <w:t>Some companies suggested 1-bit indication is enough to let the reader know there is still remaining data in the device waiting for UL grant. This is not efficient since the reader can only schedule the subsequent PDRCH transmission blindly, and thus may still not meet the requirement for remaining data from the device.</w:t>
      </w:r>
    </w:p>
    <w:p w14:paraId="49059F0A" w14:textId="77777777" w:rsidR="00D26D2F" w:rsidRPr="00276EA6" w:rsidRDefault="00D26D2F" w:rsidP="00D26D2F">
      <w:pPr>
        <w:spacing w:beforeLines="100" w:before="240" w:afterLines="100" w:after="240"/>
        <w:jc w:val="both"/>
        <w:rPr>
          <w:rFonts w:eastAsiaTheme="minorEastAsia"/>
          <w:b/>
          <w:lang w:eastAsia="zh-CN"/>
        </w:rPr>
      </w:pPr>
      <w:r w:rsidRPr="00276EA6">
        <w:rPr>
          <w:rFonts w:eastAsiaTheme="minorEastAsia" w:hint="eastAsia"/>
          <w:b/>
          <w:lang w:eastAsia="zh-CN"/>
        </w:rPr>
        <w:t xml:space="preserve">Observation 2: </w:t>
      </w:r>
      <w:r>
        <w:rPr>
          <w:rFonts w:eastAsiaTheme="minorEastAsia" w:hint="eastAsia"/>
          <w:b/>
          <w:lang w:eastAsia="zh-CN"/>
        </w:rPr>
        <w:t>1-bit indication is not efficient since the reader can only perform blind scheduling for the subsequent transmission, which may not meet the requirement for remaining data</w:t>
      </w:r>
      <w:r w:rsidRPr="00276EA6">
        <w:rPr>
          <w:rFonts w:eastAsiaTheme="minorEastAsia" w:hint="eastAsia"/>
          <w:b/>
          <w:lang w:eastAsia="zh-CN"/>
        </w:rPr>
        <w:t>.</w:t>
      </w:r>
    </w:p>
    <w:p w14:paraId="77B323BD" w14:textId="77777777" w:rsidR="00D26D2F" w:rsidRDefault="00D26D2F" w:rsidP="00D26D2F">
      <w:pPr>
        <w:spacing w:afterLines="50" w:after="120"/>
        <w:jc w:val="both"/>
        <w:rPr>
          <w:rFonts w:eastAsiaTheme="minorEastAsia"/>
          <w:lang w:eastAsia="zh-CN"/>
        </w:rPr>
      </w:pPr>
      <w:r>
        <w:rPr>
          <w:rFonts w:eastAsiaTheme="minorEastAsia"/>
          <w:lang w:eastAsia="zh-CN"/>
        </w:rPr>
        <w:t>S</w:t>
      </w:r>
      <w:r>
        <w:rPr>
          <w:rFonts w:eastAsiaTheme="minorEastAsia" w:hint="eastAsia"/>
          <w:lang w:eastAsia="zh-CN"/>
        </w:rPr>
        <w:t xml:space="preserve">ome other companies suggested indicating more information to the reader, e.g., the </w:t>
      </w:r>
      <w:r w:rsidRPr="000416AA">
        <w:rPr>
          <w:rFonts w:eastAsiaTheme="minorEastAsia"/>
          <w:lang w:eastAsia="zh-CN"/>
        </w:rPr>
        <w:t>number of bits for transmission</w:t>
      </w:r>
      <w:r>
        <w:rPr>
          <w:rFonts w:eastAsiaTheme="minorEastAsia" w:hint="eastAsia"/>
          <w:lang w:eastAsia="zh-CN"/>
        </w:rPr>
        <w:t xml:space="preserve">. This is indeed similar as legacy BSR MAC CE, where the range of remaining data is indicated to the </w:t>
      </w:r>
      <w:proofErr w:type="spellStart"/>
      <w:r>
        <w:rPr>
          <w:rFonts w:eastAsiaTheme="minorEastAsia" w:hint="eastAsia"/>
          <w:lang w:eastAsia="zh-CN"/>
        </w:rPr>
        <w:t>gNB</w:t>
      </w:r>
      <w:proofErr w:type="spellEnd"/>
      <w:r>
        <w:rPr>
          <w:rFonts w:eastAsiaTheme="minorEastAsia" w:hint="eastAsia"/>
          <w:lang w:eastAsia="zh-CN"/>
        </w:rPr>
        <w:t>,</w:t>
      </w:r>
    </w:p>
    <w:tbl>
      <w:tblPr>
        <w:tblStyle w:val="a5"/>
        <w:tblW w:w="0" w:type="auto"/>
        <w:tblLook w:val="04A0" w:firstRow="1" w:lastRow="0" w:firstColumn="1" w:lastColumn="0" w:noHBand="0" w:noVBand="1"/>
      </w:tblPr>
      <w:tblGrid>
        <w:gridCol w:w="9242"/>
      </w:tblGrid>
      <w:tr w:rsidR="00D26D2F" w14:paraId="0FABBBB8" w14:textId="77777777" w:rsidTr="00D55FED">
        <w:tc>
          <w:tcPr>
            <w:tcW w:w="9242" w:type="dxa"/>
          </w:tcPr>
          <w:p w14:paraId="2E6EF316" w14:textId="77777777" w:rsidR="00D26D2F" w:rsidRPr="00384170" w:rsidRDefault="00D26D2F" w:rsidP="00D55FED">
            <w:pPr>
              <w:pStyle w:val="TH"/>
              <w:rPr>
                <w:noProof/>
                <w:sz w:val="18"/>
                <w:lang w:eastAsia="ko-KR"/>
              </w:rPr>
            </w:pPr>
            <w:r w:rsidRPr="00384170">
              <w:rPr>
                <w:noProof/>
                <w:sz w:val="18"/>
              </w:rPr>
              <w:lastRenderedPageBreak/>
              <w:t>Table 6.1.3.1-1: Buffer size levels</w:t>
            </w:r>
            <w:r w:rsidRPr="00384170">
              <w:rPr>
                <w:noProof/>
                <w:sz w:val="18"/>
                <w:lang w:eastAsia="ko-KR"/>
              </w:rPr>
              <w:t xml:space="preserve"> (in bytes)</w:t>
            </w:r>
            <w:r w:rsidRPr="00384170">
              <w:rPr>
                <w:noProof/>
                <w:sz w:val="18"/>
              </w:rPr>
              <w:t xml:space="preserve"> for </w:t>
            </w:r>
            <w:r w:rsidRPr="00384170">
              <w:rPr>
                <w:noProof/>
                <w:sz w:val="18"/>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
              <w:gridCol w:w="1021"/>
              <w:gridCol w:w="819"/>
              <w:gridCol w:w="1022"/>
              <w:gridCol w:w="819"/>
              <w:gridCol w:w="1032"/>
              <w:gridCol w:w="819"/>
              <w:gridCol w:w="1057"/>
            </w:tblGrid>
            <w:tr w:rsidR="00D26D2F" w:rsidRPr="00D37AC6" w14:paraId="21D18D23" w14:textId="77777777" w:rsidTr="00D55FED">
              <w:trPr>
                <w:jc w:val="center"/>
              </w:trPr>
              <w:tc>
                <w:tcPr>
                  <w:tcW w:w="864" w:type="dxa"/>
                  <w:shd w:val="clear" w:color="auto" w:fill="auto"/>
                </w:tcPr>
                <w:p w14:paraId="71705C58" w14:textId="77777777" w:rsidR="00D26D2F" w:rsidRPr="00D37AC6" w:rsidRDefault="00D26D2F" w:rsidP="00D55FED">
                  <w:pPr>
                    <w:pStyle w:val="TAH"/>
                  </w:pPr>
                  <w:r w:rsidRPr="00D37AC6">
                    <w:t>Index</w:t>
                  </w:r>
                </w:p>
              </w:tc>
              <w:tc>
                <w:tcPr>
                  <w:tcW w:w="1140" w:type="dxa"/>
                  <w:shd w:val="clear" w:color="auto" w:fill="auto"/>
                </w:tcPr>
                <w:p w14:paraId="7E939580" w14:textId="77777777" w:rsidR="00D26D2F" w:rsidRPr="00D37AC6" w:rsidRDefault="00D26D2F" w:rsidP="00D55FED">
                  <w:pPr>
                    <w:pStyle w:val="TAH"/>
                  </w:pPr>
                  <w:r w:rsidRPr="00D37AC6">
                    <w:t>BS value</w:t>
                  </w:r>
                </w:p>
              </w:tc>
              <w:tc>
                <w:tcPr>
                  <w:tcW w:w="864" w:type="dxa"/>
                  <w:shd w:val="clear" w:color="auto" w:fill="auto"/>
                </w:tcPr>
                <w:p w14:paraId="7EDB412A" w14:textId="77777777" w:rsidR="00D26D2F" w:rsidRPr="00D37AC6" w:rsidRDefault="00D26D2F" w:rsidP="00D55FED">
                  <w:pPr>
                    <w:pStyle w:val="TAH"/>
                  </w:pPr>
                  <w:r w:rsidRPr="00D37AC6">
                    <w:t>Index</w:t>
                  </w:r>
                </w:p>
              </w:tc>
              <w:tc>
                <w:tcPr>
                  <w:tcW w:w="1140" w:type="dxa"/>
                  <w:shd w:val="clear" w:color="auto" w:fill="auto"/>
                </w:tcPr>
                <w:p w14:paraId="3C5FD73A" w14:textId="77777777" w:rsidR="00D26D2F" w:rsidRPr="00D37AC6" w:rsidRDefault="00D26D2F" w:rsidP="00D55FED">
                  <w:pPr>
                    <w:pStyle w:val="TAH"/>
                  </w:pPr>
                  <w:r w:rsidRPr="00D37AC6">
                    <w:t>BS value</w:t>
                  </w:r>
                </w:p>
              </w:tc>
              <w:tc>
                <w:tcPr>
                  <w:tcW w:w="864" w:type="dxa"/>
                </w:tcPr>
                <w:p w14:paraId="43D0A65C" w14:textId="77777777" w:rsidR="00D26D2F" w:rsidRPr="00D37AC6" w:rsidRDefault="00D26D2F" w:rsidP="00D55FED">
                  <w:pPr>
                    <w:pStyle w:val="TAH"/>
                  </w:pPr>
                  <w:r w:rsidRPr="00D37AC6">
                    <w:t>Index</w:t>
                  </w:r>
                </w:p>
              </w:tc>
              <w:tc>
                <w:tcPr>
                  <w:tcW w:w="1140" w:type="dxa"/>
                </w:tcPr>
                <w:p w14:paraId="368AEC8B" w14:textId="77777777" w:rsidR="00D26D2F" w:rsidRPr="00D37AC6" w:rsidRDefault="00D26D2F" w:rsidP="00D55FED">
                  <w:pPr>
                    <w:pStyle w:val="TAH"/>
                  </w:pPr>
                  <w:r w:rsidRPr="00D37AC6">
                    <w:t>BS value</w:t>
                  </w:r>
                </w:p>
              </w:tc>
              <w:tc>
                <w:tcPr>
                  <w:tcW w:w="864" w:type="dxa"/>
                </w:tcPr>
                <w:p w14:paraId="0AA1512A" w14:textId="77777777" w:rsidR="00D26D2F" w:rsidRPr="00D37AC6" w:rsidRDefault="00D26D2F" w:rsidP="00D55FED">
                  <w:pPr>
                    <w:pStyle w:val="TAH"/>
                  </w:pPr>
                  <w:r w:rsidRPr="00D37AC6">
                    <w:t>Index</w:t>
                  </w:r>
                </w:p>
              </w:tc>
              <w:tc>
                <w:tcPr>
                  <w:tcW w:w="1140" w:type="dxa"/>
                </w:tcPr>
                <w:p w14:paraId="69B3625E" w14:textId="77777777" w:rsidR="00D26D2F" w:rsidRPr="00D37AC6" w:rsidRDefault="00D26D2F" w:rsidP="00D55FED">
                  <w:pPr>
                    <w:pStyle w:val="TAH"/>
                  </w:pPr>
                  <w:r w:rsidRPr="00D37AC6">
                    <w:t>BS value</w:t>
                  </w:r>
                </w:p>
              </w:tc>
            </w:tr>
            <w:tr w:rsidR="00D26D2F" w:rsidRPr="00D37AC6" w14:paraId="39203955" w14:textId="77777777" w:rsidTr="00D55FED">
              <w:trPr>
                <w:trHeight w:val="170"/>
                <w:jc w:val="center"/>
              </w:trPr>
              <w:tc>
                <w:tcPr>
                  <w:tcW w:w="864" w:type="dxa"/>
                  <w:shd w:val="clear" w:color="auto" w:fill="auto"/>
                </w:tcPr>
                <w:p w14:paraId="7F203B26" w14:textId="77777777" w:rsidR="00D26D2F" w:rsidRPr="00D37AC6" w:rsidRDefault="00D26D2F" w:rsidP="00D55FED">
                  <w:pPr>
                    <w:pStyle w:val="TAC"/>
                  </w:pPr>
                  <w:r w:rsidRPr="00D37AC6">
                    <w:t>0</w:t>
                  </w:r>
                </w:p>
              </w:tc>
              <w:tc>
                <w:tcPr>
                  <w:tcW w:w="1140" w:type="dxa"/>
                  <w:shd w:val="clear" w:color="auto" w:fill="auto"/>
                </w:tcPr>
                <w:p w14:paraId="128A0CEE" w14:textId="77777777" w:rsidR="00D26D2F" w:rsidRPr="00D37AC6" w:rsidRDefault="00D26D2F" w:rsidP="00D55FED">
                  <w:pPr>
                    <w:pStyle w:val="TAC"/>
                  </w:pPr>
                  <w:r w:rsidRPr="00D37AC6">
                    <w:t>0</w:t>
                  </w:r>
                </w:p>
              </w:tc>
              <w:tc>
                <w:tcPr>
                  <w:tcW w:w="864" w:type="dxa"/>
                  <w:shd w:val="clear" w:color="auto" w:fill="auto"/>
                  <w:vAlign w:val="bottom"/>
                </w:tcPr>
                <w:p w14:paraId="551EBE22" w14:textId="77777777" w:rsidR="00D26D2F" w:rsidRPr="00D37AC6" w:rsidRDefault="00D26D2F" w:rsidP="00D55FED">
                  <w:pPr>
                    <w:pStyle w:val="TAC"/>
                    <w:rPr>
                      <w:lang w:eastAsia="ko-KR"/>
                    </w:rPr>
                  </w:pPr>
                  <w:r w:rsidRPr="00D37AC6">
                    <w:rPr>
                      <w:lang w:eastAsia="ko-KR"/>
                    </w:rPr>
                    <w:t>8</w:t>
                  </w:r>
                </w:p>
              </w:tc>
              <w:tc>
                <w:tcPr>
                  <w:tcW w:w="1140" w:type="dxa"/>
                  <w:shd w:val="clear" w:color="auto" w:fill="auto"/>
                </w:tcPr>
                <w:p w14:paraId="1770F69F"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102</w:t>
                  </w:r>
                </w:p>
              </w:tc>
              <w:tc>
                <w:tcPr>
                  <w:tcW w:w="864" w:type="dxa"/>
                  <w:vAlign w:val="bottom"/>
                </w:tcPr>
                <w:p w14:paraId="63B1E430" w14:textId="77777777" w:rsidR="00D26D2F" w:rsidRPr="00D37AC6" w:rsidRDefault="00D26D2F" w:rsidP="00D55FED">
                  <w:pPr>
                    <w:pStyle w:val="TAC"/>
                    <w:rPr>
                      <w:lang w:eastAsia="ko-KR"/>
                    </w:rPr>
                  </w:pPr>
                  <w:r w:rsidRPr="00D37AC6">
                    <w:rPr>
                      <w:lang w:eastAsia="ko-KR"/>
                    </w:rPr>
                    <w:t>16</w:t>
                  </w:r>
                </w:p>
              </w:tc>
              <w:tc>
                <w:tcPr>
                  <w:tcW w:w="1140" w:type="dxa"/>
                </w:tcPr>
                <w:p w14:paraId="3A8BE8A5"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1446</w:t>
                  </w:r>
                </w:p>
              </w:tc>
              <w:tc>
                <w:tcPr>
                  <w:tcW w:w="864" w:type="dxa"/>
                  <w:vAlign w:val="bottom"/>
                </w:tcPr>
                <w:p w14:paraId="2468C84D" w14:textId="77777777" w:rsidR="00D26D2F" w:rsidRPr="00D37AC6" w:rsidRDefault="00D26D2F" w:rsidP="00D55FED">
                  <w:pPr>
                    <w:pStyle w:val="TAC"/>
                    <w:rPr>
                      <w:lang w:eastAsia="ko-KR"/>
                    </w:rPr>
                  </w:pPr>
                  <w:r w:rsidRPr="00D37AC6">
                    <w:rPr>
                      <w:lang w:eastAsia="ko-KR"/>
                    </w:rPr>
                    <w:t>24</w:t>
                  </w:r>
                </w:p>
              </w:tc>
              <w:tc>
                <w:tcPr>
                  <w:tcW w:w="1140" w:type="dxa"/>
                </w:tcPr>
                <w:p w14:paraId="62D8FAF3"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20516</w:t>
                  </w:r>
                </w:p>
              </w:tc>
            </w:tr>
            <w:tr w:rsidR="00D26D2F" w:rsidRPr="00D37AC6" w14:paraId="2D3E58C5" w14:textId="77777777" w:rsidTr="00D55FED">
              <w:trPr>
                <w:trHeight w:val="170"/>
                <w:jc w:val="center"/>
              </w:trPr>
              <w:tc>
                <w:tcPr>
                  <w:tcW w:w="864" w:type="dxa"/>
                  <w:shd w:val="clear" w:color="auto" w:fill="auto"/>
                </w:tcPr>
                <w:p w14:paraId="244451CA" w14:textId="77777777" w:rsidR="00D26D2F" w:rsidRPr="00D37AC6" w:rsidRDefault="00D26D2F" w:rsidP="00D55FED">
                  <w:pPr>
                    <w:pStyle w:val="TAC"/>
                  </w:pPr>
                  <w:r w:rsidRPr="00D37AC6">
                    <w:t>1</w:t>
                  </w:r>
                </w:p>
              </w:tc>
              <w:tc>
                <w:tcPr>
                  <w:tcW w:w="1140" w:type="dxa"/>
                  <w:shd w:val="clear" w:color="auto" w:fill="auto"/>
                </w:tcPr>
                <w:p w14:paraId="6C02790A" w14:textId="77777777" w:rsidR="00D26D2F" w:rsidRPr="00D37AC6" w:rsidRDefault="00D26D2F" w:rsidP="00D55FED">
                  <w:pPr>
                    <w:pStyle w:val="TAC"/>
                    <w:rPr>
                      <w:lang w:eastAsia="ko-KR"/>
                    </w:rPr>
                  </w:pPr>
                  <w:r w:rsidRPr="00D37AC6">
                    <w:rPr>
                      <w:rFonts w:cs="Arial"/>
                      <w:lang w:eastAsia="ko-KR"/>
                    </w:rPr>
                    <w:t>≤</w:t>
                  </w:r>
                  <w:r w:rsidRPr="00D37AC6">
                    <w:rPr>
                      <w:lang w:eastAsia="ko-KR"/>
                    </w:rPr>
                    <w:t xml:space="preserve"> 10</w:t>
                  </w:r>
                </w:p>
              </w:tc>
              <w:tc>
                <w:tcPr>
                  <w:tcW w:w="864" w:type="dxa"/>
                  <w:shd w:val="clear" w:color="auto" w:fill="auto"/>
                  <w:vAlign w:val="bottom"/>
                </w:tcPr>
                <w:p w14:paraId="35EA597D" w14:textId="77777777" w:rsidR="00D26D2F" w:rsidRPr="00D37AC6" w:rsidRDefault="00D26D2F" w:rsidP="00D55FED">
                  <w:pPr>
                    <w:pStyle w:val="TAC"/>
                    <w:rPr>
                      <w:lang w:eastAsia="ko-KR"/>
                    </w:rPr>
                  </w:pPr>
                  <w:r w:rsidRPr="00D37AC6">
                    <w:rPr>
                      <w:lang w:eastAsia="ko-KR"/>
                    </w:rPr>
                    <w:t>9</w:t>
                  </w:r>
                </w:p>
              </w:tc>
              <w:tc>
                <w:tcPr>
                  <w:tcW w:w="1140" w:type="dxa"/>
                  <w:shd w:val="clear" w:color="auto" w:fill="auto"/>
                </w:tcPr>
                <w:p w14:paraId="7A77D69D"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142</w:t>
                  </w:r>
                </w:p>
              </w:tc>
              <w:tc>
                <w:tcPr>
                  <w:tcW w:w="864" w:type="dxa"/>
                  <w:vAlign w:val="bottom"/>
                </w:tcPr>
                <w:p w14:paraId="62714CCE" w14:textId="77777777" w:rsidR="00D26D2F" w:rsidRPr="00D37AC6" w:rsidRDefault="00D26D2F" w:rsidP="00D55FED">
                  <w:pPr>
                    <w:pStyle w:val="TAC"/>
                    <w:rPr>
                      <w:lang w:eastAsia="ko-KR"/>
                    </w:rPr>
                  </w:pPr>
                  <w:r w:rsidRPr="00D37AC6">
                    <w:rPr>
                      <w:lang w:eastAsia="ko-KR"/>
                    </w:rPr>
                    <w:t>17</w:t>
                  </w:r>
                </w:p>
              </w:tc>
              <w:tc>
                <w:tcPr>
                  <w:tcW w:w="1140" w:type="dxa"/>
                </w:tcPr>
                <w:p w14:paraId="2F9C59C5"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2014</w:t>
                  </w:r>
                </w:p>
              </w:tc>
              <w:tc>
                <w:tcPr>
                  <w:tcW w:w="864" w:type="dxa"/>
                  <w:vAlign w:val="bottom"/>
                </w:tcPr>
                <w:p w14:paraId="1C2CB9BA" w14:textId="77777777" w:rsidR="00D26D2F" w:rsidRPr="00D37AC6" w:rsidRDefault="00D26D2F" w:rsidP="00D55FED">
                  <w:pPr>
                    <w:pStyle w:val="TAC"/>
                    <w:rPr>
                      <w:lang w:eastAsia="ko-KR"/>
                    </w:rPr>
                  </w:pPr>
                  <w:r w:rsidRPr="00D37AC6">
                    <w:rPr>
                      <w:lang w:eastAsia="ko-KR"/>
                    </w:rPr>
                    <w:t>25</w:t>
                  </w:r>
                </w:p>
              </w:tc>
              <w:tc>
                <w:tcPr>
                  <w:tcW w:w="1140" w:type="dxa"/>
                </w:tcPr>
                <w:p w14:paraId="7ADDE245"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28581</w:t>
                  </w:r>
                </w:p>
              </w:tc>
            </w:tr>
            <w:tr w:rsidR="00D26D2F" w:rsidRPr="00D37AC6" w14:paraId="0237AED2" w14:textId="77777777" w:rsidTr="00D55FED">
              <w:trPr>
                <w:trHeight w:val="170"/>
                <w:jc w:val="center"/>
              </w:trPr>
              <w:tc>
                <w:tcPr>
                  <w:tcW w:w="864" w:type="dxa"/>
                  <w:shd w:val="clear" w:color="auto" w:fill="auto"/>
                </w:tcPr>
                <w:p w14:paraId="4BE04007" w14:textId="77777777" w:rsidR="00D26D2F" w:rsidRPr="00D37AC6" w:rsidRDefault="00D26D2F" w:rsidP="00D55FED">
                  <w:pPr>
                    <w:pStyle w:val="TAC"/>
                  </w:pPr>
                  <w:r w:rsidRPr="00D37AC6">
                    <w:t>2</w:t>
                  </w:r>
                </w:p>
              </w:tc>
              <w:tc>
                <w:tcPr>
                  <w:tcW w:w="1140" w:type="dxa"/>
                  <w:shd w:val="clear" w:color="auto" w:fill="auto"/>
                </w:tcPr>
                <w:p w14:paraId="75052ACD"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14</w:t>
                  </w:r>
                </w:p>
              </w:tc>
              <w:tc>
                <w:tcPr>
                  <w:tcW w:w="864" w:type="dxa"/>
                  <w:shd w:val="clear" w:color="auto" w:fill="auto"/>
                  <w:vAlign w:val="bottom"/>
                </w:tcPr>
                <w:p w14:paraId="6247E7A4" w14:textId="77777777" w:rsidR="00D26D2F" w:rsidRPr="00D37AC6" w:rsidRDefault="00D26D2F" w:rsidP="00D55FED">
                  <w:pPr>
                    <w:pStyle w:val="TAC"/>
                    <w:rPr>
                      <w:lang w:eastAsia="ko-KR"/>
                    </w:rPr>
                  </w:pPr>
                  <w:r w:rsidRPr="00D37AC6">
                    <w:rPr>
                      <w:lang w:eastAsia="ko-KR"/>
                    </w:rPr>
                    <w:t>10</w:t>
                  </w:r>
                </w:p>
              </w:tc>
              <w:tc>
                <w:tcPr>
                  <w:tcW w:w="1140" w:type="dxa"/>
                  <w:shd w:val="clear" w:color="auto" w:fill="auto"/>
                </w:tcPr>
                <w:p w14:paraId="7B8E7171"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198</w:t>
                  </w:r>
                </w:p>
              </w:tc>
              <w:tc>
                <w:tcPr>
                  <w:tcW w:w="864" w:type="dxa"/>
                  <w:vAlign w:val="bottom"/>
                </w:tcPr>
                <w:p w14:paraId="22A2E75A" w14:textId="77777777" w:rsidR="00D26D2F" w:rsidRPr="00D37AC6" w:rsidRDefault="00D26D2F" w:rsidP="00D55FED">
                  <w:pPr>
                    <w:pStyle w:val="TAC"/>
                    <w:rPr>
                      <w:lang w:eastAsia="ko-KR"/>
                    </w:rPr>
                  </w:pPr>
                  <w:r w:rsidRPr="00D37AC6">
                    <w:rPr>
                      <w:lang w:eastAsia="ko-KR"/>
                    </w:rPr>
                    <w:t>18</w:t>
                  </w:r>
                </w:p>
              </w:tc>
              <w:tc>
                <w:tcPr>
                  <w:tcW w:w="1140" w:type="dxa"/>
                </w:tcPr>
                <w:p w14:paraId="5E921F5E"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2806</w:t>
                  </w:r>
                </w:p>
              </w:tc>
              <w:tc>
                <w:tcPr>
                  <w:tcW w:w="864" w:type="dxa"/>
                  <w:vAlign w:val="bottom"/>
                </w:tcPr>
                <w:p w14:paraId="26CA316A" w14:textId="77777777" w:rsidR="00D26D2F" w:rsidRPr="00D37AC6" w:rsidRDefault="00D26D2F" w:rsidP="00D55FED">
                  <w:pPr>
                    <w:pStyle w:val="TAC"/>
                    <w:rPr>
                      <w:lang w:eastAsia="ko-KR"/>
                    </w:rPr>
                  </w:pPr>
                  <w:r w:rsidRPr="00D37AC6">
                    <w:rPr>
                      <w:lang w:eastAsia="ko-KR"/>
                    </w:rPr>
                    <w:t>26</w:t>
                  </w:r>
                </w:p>
              </w:tc>
              <w:tc>
                <w:tcPr>
                  <w:tcW w:w="1140" w:type="dxa"/>
                </w:tcPr>
                <w:p w14:paraId="35D6884C"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39818</w:t>
                  </w:r>
                </w:p>
              </w:tc>
            </w:tr>
            <w:tr w:rsidR="00D26D2F" w:rsidRPr="00D37AC6" w14:paraId="36ECACC0" w14:textId="77777777" w:rsidTr="00D55FED">
              <w:trPr>
                <w:trHeight w:val="170"/>
                <w:jc w:val="center"/>
              </w:trPr>
              <w:tc>
                <w:tcPr>
                  <w:tcW w:w="864" w:type="dxa"/>
                  <w:shd w:val="clear" w:color="auto" w:fill="auto"/>
                </w:tcPr>
                <w:p w14:paraId="2D3A4E49" w14:textId="77777777" w:rsidR="00D26D2F" w:rsidRPr="00D37AC6" w:rsidRDefault="00D26D2F" w:rsidP="00D55FED">
                  <w:pPr>
                    <w:pStyle w:val="TAC"/>
                  </w:pPr>
                  <w:r w:rsidRPr="00D37AC6">
                    <w:t>3</w:t>
                  </w:r>
                </w:p>
              </w:tc>
              <w:tc>
                <w:tcPr>
                  <w:tcW w:w="1140" w:type="dxa"/>
                  <w:shd w:val="clear" w:color="auto" w:fill="auto"/>
                </w:tcPr>
                <w:p w14:paraId="30DA0F81"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20</w:t>
                  </w:r>
                </w:p>
              </w:tc>
              <w:tc>
                <w:tcPr>
                  <w:tcW w:w="864" w:type="dxa"/>
                  <w:shd w:val="clear" w:color="auto" w:fill="auto"/>
                  <w:vAlign w:val="bottom"/>
                </w:tcPr>
                <w:p w14:paraId="38918F32" w14:textId="77777777" w:rsidR="00D26D2F" w:rsidRPr="00D37AC6" w:rsidRDefault="00D26D2F" w:rsidP="00D55FED">
                  <w:pPr>
                    <w:pStyle w:val="TAC"/>
                    <w:rPr>
                      <w:lang w:eastAsia="ko-KR"/>
                    </w:rPr>
                  </w:pPr>
                  <w:r w:rsidRPr="00D37AC6">
                    <w:rPr>
                      <w:lang w:eastAsia="ko-KR"/>
                    </w:rPr>
                    <w:t>11</w:t>
                  </w:r>
                </w:p>
              </w:tc>
              <w:tc>
                <w:tcPr>
                  <w:tcW w:w="1140" w:type="dxa"/>
                  <w:shd w:val="clear" w:color="auto" w:fill="auto"/>
                </w:tcPr>
                <w:p w14:paraId="432F4802"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276</w:t>
                  </w:r>
                </w:p>
              </w:tc>
              <w:tc>
                <w:tcPr>
                  <w:tcW w:w="864" w:type="dxa"/>
                  <w:vAlign w:val="bottom"/>
                </w:tcPr>
                <w:p w14:paraId="07EA3C36" w14:textId="77777777" w:rsidR="00D26D2F" w:rsidRPr="00D37AC6" w:rsidRDefault="00D26D2F" w:rsidP="00D55FED">
                  <w:pPr>
                    <w:pStyle w:val="TAC"/>
                    <w:rPr>
                      <w:lang w:eastAsia="ko-KR"/>
                    </w:rPr>
                  </w:pPr>
                  <w:r w:rsidRPr="00D37AC6">
                    <w:rPr>
                      <w:lang w:eastAsia="ko-KR"/>
                    </w:rPr>
                    <w:t>19</w:t>
                  </w:r>
                </w:p>
              </w:tc>
              <w:tc>
                <w:tcPr>
                  <w:tcW w:w="1140" w:type="dxa"/>
                </w:tcPr>
                <w:p w14:paraId="4014A208"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3909</w:t>
                  </w:r>
                </w:p>
              </w:tc>
              <w:tc>
                <w:tcPr>
                  <w:tcW w:w="864" w:type="dxa"/>
                  <w:vAlign w:val="bottom"/>
                </w:tcPr>
                <w:p w14:paraId="7298F282" w14:textId="77777777" w:rsidR="00D26D2F" w:rsidRPr="00D37AC6" w:rsidRDefault="00D26D2F" w:rsidP="00D55FED">
                  <w:pPr>
                    <w:pStyle w:val="TAC"/>
                    <w:rPr>
                      <w:lang w:eastAsia="ko-KR"/>
                    </w:rPr>
                  </w:pPr>
                  <w:r w:rsidRPr="00D37AC6">
                    <w:rPr>
                      <w:lang w:eastAsia="ko-KR"/>
                    </w:rPr>
                    <w:t>27</w:t>
                  </w:r>
                </w:p>
              </w:tc>
              <w:tc>
                <w:tcPr>
                  <w:tcW w:w="1140" w:type="dxa"/>
                </w:tcPr>
                <w:p w14:paraId="709C4AC0"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55474</w:t>
                  </w:r>
                </w:p>
              </w:tc>
            </w:tr>
            <w:tr w:rsidR="00D26D2F" w:rsidRPr="00D37AC6" w14:paraId="15313B0B" w14:textId="77777777" w:rsidTr="00D55FED">
              <w:trPr>
                <w:trHeight w:val="170"/>
                <w:jc w:val="center"/>
              </w:trPr>
              <w:tc>
                <w:tcPr>
                  <w:tcW w:w="864" w:type="dxa"/>
                  <w:shd w:val="clear" w:color="auto" w:fill="auto"/>
                </w:tcPr>
                <w:p w14:paraId="30AC051D" w14:textId="77777777" w:rsidR="00D26D2F" w:rsidRPr="00D37AC6" w:rsidRDefault="00D26D2F" w:rsidP="00D55FED">
                  <w:pPr>
                    <w:pStyle w:val="TAC"/>
                  </w:pPr>
                  <w:r w:rsidRPr="00D37AC6">
                    <w:t>4</w:t>
                  </w:r>
                </w:p>
              </w:tc>
              <w:tc>
                <w:tcPr>
                  <w:tcW w:w="1140" w:type="dxa"/>
                  <w:shd w:val="clear" w:color="auto" w:fill="auto"/>
                </w:tcPr>
                <w:p w14:paraId="524CE853"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28</w:t>
                  </w:r>
                </w:p>
              </w:tc>
              <w:tc>
                <w:tcPr>
                  <w:tcW w:w="864" w:type="dxa"/>
                  <w:shd w:val="clear" w:color="auto" w:fill="auto"/>
                  <w:vAlign w:val="bottom"/>
                </w:tcPr>
                <w:p w14:paraId="6B799A3B" w14:textId="77777777" w:rsidR="00D26D2F" w:rsidRPr="00D37AC6" w:rsidRDefault="00D26D2F" w:rsidP="00D55FED">
                  <w:pPr>
                    <w:pStyle w:val="TAC"/>
                    <w:rPr>
                      <w:lang w:eastAsia="ko-KR"/>
                    </w:rPr>
                  </w:pPr>
                  <w:r w:rsidRPr="00D37AC6">
                    <w:rPr>
                      <w:lang w:eastAsia="ko-KR"/>
                    </w:rPr>
                    <w:t>12</w:t>
                  </w:r>
                </w:p>
              </w:tc>
              <w:tc>
                <w:tcPr>
                  <w:tcW w:w="1140" w:type="dxa"/>
                  <w:shd w:val="clear" w:color="auto" w:fill="auto"/>
                </w:tcPr>
                <w:p w14:paraId="331EC0B8"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384</w:t>
                  </w:r>
                </w:p>
              </w:tc>
              <w:tc>
                <w:tcPr>
                  <w:tcW w:w="864" w:type="dxa"/>
                  <w:vAlign w:val="bottom"/>
                </w:tcPr>
                <w:p w14:paraId="3DD43347" w14:textId="77777777" w:rsidR="00D26D2F" w:rsidRPr="00D37AC6" w:rsidRDefault="00D26D2F" w:rsidP="00D55FED">
                  <w:pPr>
                    <w:pStyle w:val="TAC"/>
                    <w:rPr>
                      <w:lang w:eastAsia="ko-KR"/>
                    </w:rPr>
                  </w:pPr>
                  <w:r w:rsidRPr="00D37AC6">
                    <w:rPr>
                      <w:lang w:eastAsia="ko-KR"/>
                    </w:rPr>
                    <w:t>20</w:t>
                  </w:r>
                </w:p>
              </w:tc>
              <w:tc>
                <w:tcPr>
                  <w:tcW w:w="1140" w:type="dxa"/>
                </w:tcPr>
                <w:p w14:paraId="10BFFBDE"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5446</w:t>
                  </w:r>
                </w:p>
              </w:tc>
              <w:tc>
                <w:tcPr>
                  <w:tcW w:w="864" w:type="dxa"/>
                  <w:vAlign w:val="bottom"/>
                </w:tcPr>
                <w:p w14:paraId="302E3BA8" w14:textId="77777777" w:rsidR="00D26D2F" w:rsidRPr="00D37AC6" w:rsidRDefault="00D26D2F" w:rsidP="00D55FED">
                  <w:pPr>
                    <w:pStyle w:val="TAC"/>
                    <w:rPr>
                      <w:lang w:eastAsia="ko-KR"/>
                    </w:rPr>
                  </w:pPr>
                  <w:r w:rsidRPr="00D37AC6">
                    <w:rPr>
                      <w:lang w:eastAsia="ko-KR"/>
                    </w:rPr>
                    <w:t>28</w:t>
                  </w:r>
                </w:p>
              </w:tc>
              <w:tc>
                <w:tcPr>
                  <w:tcW w:w="1140" w:type="dxa"/>
                </w:tcPr>
                <w:p w14:paraId="78B364DC"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77284</w:t>
                  </w:r>
                </w:p>
              </w:tc>
            </w:tr>
            <w:tr w:rsidR="00D26D2F" w:rsidRPr="00D37AC6" w14:paraId="684E376F" w14:textId="77777777" w:rsidTr="00D55FED">
              <w:trPr>
                <w:trHeight w:val="170"/>
                <w:jc w:val="center"/>
              </w:trPr>
              <w:tc>
                <w:tcPr>
                  <w:tcW w:w="864" w:type="dxa"/>
                  <w:shd w:val="clear" w:color="auto" w:fill="auto"/>
                </w:tcPr>
                <w:p w14:paraId="1CB2D6DC" w14:textId="77777777" w:rsidR="00D26D2F" w:rsidRPr="00D37AC6" w:rsidRDefault="00D26D2F" w:rsidP="00D55FED">
                  <w:pPr>
                    <w:pStyle w:val="TAC"/>
                  </w:pPr>
                  <w:r w:rsidRPr="00D37AC6">
                    <w:t>5</w:t>
                  </w:r>
                </w:p>
              </w:tc>
              <w:tc>
                <w:tcPr>
                  <w:tcW w:w="1140" w:type="dxa"/>
                  <w:shd w:val="clear" w:color="auto" w:fill="auto"/>
                </w:tcPr>
                <w:p w14:paraId="13E982CD"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38</w:t>
                  </w:r>
                </w:p>
              </w:tc>
              <w:tc>
                <w:tcPr>
                  <w:tcW w:w="864" w:type="dxa"/>
                  <w:shd w:val="clear" w:color="auto" w:fill="auto"/>
                  <w:vAlign w:val="bottom"/>
                </w:tcPr>
                <w:p w14:paraId="004BB3E4" w14:textId="77777777" w:rsidR="00D26D2F" w:rsidRPr="00D37AC6" w:rsidRDefault="00D26D2F" w:rsidP="00D55FED">
                  <w:pPr>
                    <w:pStyle w:val="TAC"/>
                    <w:rPr>
                      <w:lang w:eastAsia="ko-KR"/>
                    </w:rPr>
                  </w:pPr>
                  <w:r w:rsidRPr="00D37AC6">
                    <w:rPr>
                      <w:lang w:eastAsia="ko-KR"/>
                    </w:rPr>
                    <w:t>13</w:t>
                  </w:r>
                </w:p>
              </w:tc>
              <w:tc>
                <w:tcPr>
                  <w:tcW w:w="1140" w:type="dxa"/>
                  <w:shd w:val="clear" w:color="auto" w:fill="auto"/>
                </w:tcPr>
                <w:p w14:paraId="7340D4E4"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535</w:t>
                  </w:r>
                </w:p>
              </w:tc>
              <w:tc>
                <w:tcPr>
                  <w:tcW w:w="864" w:type="dxa"/>
                  <w:vAlign w:val="bottom"/>
                </w:tcPr>
                <w:p w14:paraId="19342F56" w14:textId="77777777" w:rsidR="00D26D2F" w:rsidRPr="00D37AC6" w:rsidRDefault="00D26D2F" w:rsidP="00D55FED">
                  <w:pPr>
                    <w:pStyle w:val="TAC"/>
                    <w:rPr>
                      <w:lang w:eastAsia="ko-KR"/>
                    </w:rPr>
                  </w:pPr>
                  <w:r w:rsidRPr="00D37AC6">
                    <w:rPr>
                      <w:lang w:eastAsia="ko-KR"/>
                    </w:rPr>
                    <w:t>21</w:t>
                  </w:r>
                </w:p>
              </w:tc>
              <w:tc>
                <w:tcPr>
                  <w:tcW w:w="1140" w:type="dxa"/>
                </w:tcPr>
                <w:p w14:paraId="0208A560"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7587</w:t>
                  </w:r>
                </w:p>
              </w:tc>
              <w:tc>
                <w:tcPr>
                  <w:tcW w:w="864" w:type="dxa"/>
                  <w:vAlign w:val="bottom"/>
                </w:tcPr>
                <w:p w14:paraId="20BD1105" w14:textId="77777777" w:rsidR="00D26D2F" w:rsidRPr="00D37AC6" w:rsidRDefault="00D26D2F" w:rsidP="00D55FED">
                  <w:pPr>
                    <w:pStyle w:val="TAC"/>
                    <w:rPr>
                      <w:lang w:eastAsia="ko-KR"/>
                    </w:rPr>
                  </w:pPr>
                  <w:r w:rsidRPr="00D37AC6">
                    <w:rPr>
                      <w:lang w:eastAsia="ko-KR"/>
                    </w:rPr>
                    <w:t>29</w:t>
                  </w:r>
                </w:p>
              </w:tc>
              <w:tc>
                <w:tcPr>
                  <w:tcW w:w="1140" w:type="dxa"/>
                </w:tcPr>
                <w:p w14:paraId="1042A8B1"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107669</w:t>
                  </w:r>
                </w:p>
              </w:tc>
            </w:tr>
            <w:tr w:rsidR="00D26D2F" w:rsidRPr="00D37AC6" w14:paraId="36B3613D" w14:textId="77777777" w:rsidTr="00D55FED">
              <w:trPr>
                <w:trHeight w:val="170"/>
                <w:jc w:val="center"/>
              </w:trPr>
              <w:tc>
                <w:tcPr>
                  <w:tcW w:w="864" w:type="dxa"/>
                  <w:shd w:val="clear" w:color="auto" w:fill="auto"/>
                </w:tcPr>
                <w:p w14:paraId="1BB192D0" w14:textId="77777777" w:rsidR="00D26D2F" w:rsidRPr="00D37AC6" w:rsidRDefault="00D26D2F" w:rsidP="00D55FED">
                  <w:pPr>
                    <w:pStyle w:val="TAC"/>
                  </w:pPr>
                  <w:r w:rsidRPr="00D37AC6">
                    <w:t>6</w:t>
                  </w:r>
                </w:p>
              </w:tc>
              <w:tc>
                <w:tcPr>
                  <w:tcW w:w="1140" w:type="dxa"/>
                  <w:shd w:val="clear" w:color="auto" w:fill="auto"/>
                </w:tcPr>
                <w:p w14:paraId="065A0836"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53</w:t>
                  </w:r>
                </w:p>
              </w:tc>
              <w:tc>
                <w:tcPr>
                  <w:tcW w:w="864" w:type="dxa"/>
                  <w:shd w:val="clear" w:color="auto" w:fill="auto"/>
                  <w:vAlign w:val="bottom"/>
                </w:tcPr>
                <w:p w14:paraId="46F9C081" w14:textId="77777777" w:rsidR="00D26D2F" w:rsidRPr="00D37AC6" w:rsidRDefault="00D26D2F" w:rsidP="00D55FED">
                  <w:pPr>
                    <w:pStyle w:val="TAC"/>
                    <w:rPr>
                      <w:lang w:eastAsia="ko-KR"/>
                    </w:rPr>
                  </w:pPr>
                  <w:r w:rsidRPr="00D37AC6">
                    <w:rPr>
                      <w:lang w:eastAsia="ko-KR"/>
                    </w:rPr>
                    <w:t>14</w:t>
                  </w:r>
                </w:p>
              </w:tc>
              <w:tc>
                <w:tcPr>
                  <w:tcW w:w="1140" w:type="dxa"/>
                  <w:shd w:val="clear" w:color="auto" w:fill="auto"/>
                </w:tcPr>
                <w:p w14:paraId="765AFA3D"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745</w:t>
                  </w:r>
                </w:p>
              </w:tc>
              <w:tc>
                <w:tcPr>
                  <w:tcW w:w="864" w:type="dxa"/>
                  <w:vAlign w:val="bottom"/>
                </w:tcPr>
                <w:p w14:paraId="1B3EED26" w14:textId="77777777" w:rsidR="00D26D2F" w:rsidRPr="00D37AC6" w:rsidRDefault="00D26D2F" w:rsidP="00D55FED">
                  <w:pPr>
                    <w:pStyle w:val="TAC"/>
                    <w:rPr>
                      <w:lang w:eastAsia="ko-KR"/>
                    </w:rPr>
                  </w:pPr>
                  <w:r w:rsidRPr="00D37AC6">
                    <w:rPr>
                      <w:lang w:eastAsia="ko-KR"/>
                    </w:rPr>
                    <w:t>22</w:t>
                  </w:r>
                </w:p>
              </w:tc>
              <w:tc>
                <w:tcPr>
                  <w:tcW w:w="1140" w:type="dxa"/>
                </w:tcPr>
                <w:p w14:paraId="581C8F5D"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10570</w:t>
                  </w:r>
                </w:p>
              </w:tc>
              <w:tc>
                <w:tcPr>
                  <w:tcW w:w="864" w:type="dxa"/>
                  <w:vAlign w:val="bottom"/>
                </w:tcPr>
                <w:p w14:paraId="5AB4C457" w14:textId="77777777" w:rsidR="00D26D2F" w:rsidRPr="00D37AC6" w:rsidRDefault="00D26D2F" w:rsidP="00D55FED">
                  <w:pPr>
                    <w:pStyle w:val="TAC"/>
                    <w:rPr>
                      <w:lang w:eastAsia="ko-KR"/>
                    </w:rPr>
                  </w:pPr>
                  <w:r w:rsidRPr="00D37AC6">
                    <w:rPr>
                      <w:lang w:eastAsia="ko-KR"/>
                    </w:rPr>
                    <w:t>30</w:t>
                  </w:r>
                </w:p>
              </w:tc>
              <w:tc>
                <w:tcPr>
                  <w:tcW w:w="1140" w:type="dxa"/>
                </w:tcPr>
                <w:p w14:paraId="63DD2A79"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150000</w:t>
                  </w:r>
                </w:p>
              </w:tc>
            </w:tr>
            <w:tr w:rsidR="00D26D2F" w:rsidRPr="00D37AC6" w14:paraId="469BB123" w14:textId="77777777" w:rsidTr="00D55FED">
              <w:trPr>
                <w:trHeight w:val="170"/>
                <w:jc w:val="center"/>
              </w:trPr>
              <w:tc>
                <w:tcPr>
                  <w:tcW w:w="864" w:type="dxa"/>
                  <w:shd w:val="clear" w:color="auto" w:fill="auto"/>
                </w:tcPr>
                <w:p w14:paraId="1AA62F9D" w14:textId="77777777" w:rsidR="00D26D2F" w:rsidRPr="00D37AC6" w:rsidRDefault="00D26D2F" w:rsidP="00D55FED">
                  <w:pPr>
                    <w:pStyle w:val="TAC"/>
                  </w:pPr>
                  <w:r w:rsidRPr="00D37AC6">
                    <w:t>7</w:t>
                  </w:r>
                </w:p>
              </w:tc>
              <w:tc>
                <w:tcPr>
                  <w:tcW w:w="1140" w:type="dxa"/>
                  <w:shd w:val="clear" w:color="auto" w:fill="auto"/>
                </w:tcPr>
                <w:p w14:paraId="747D5454"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74</w:t>
                  </w:r>
                </w:p>
              </w:tc>
              <w:tc>
                <w:tcPr>
                  <w:tcW w:w="864" w:type="dxa"/>
                  <w:shd w:val="clear" w:color="auto" w:fill="auto"/>
                  <w:vAlign w:val="bottom"/>
                </w:tcPr>
                <w:p w14:paraId="0719007F" w14:textId="77777777" w:rsidR="00D26D2F" w:rsidRPr="00D37AC6" w:rsidRDefault="00D26D2F" w:rsidP="00D55FED">
                  <w:pPr>
                    <w:pStyle w:val="TAC"/>
                    <w:rPr>
                      <w:lang w:eastAsia="ko-KR"/>
                    </w:rPr>
                  </w:pPr>
                  <w:r w:rsidRPr="00D37AC6">
                    <w:rPr>
                      <w:lang w:eastAsia="ko-KR"/>
                    </w:rPr>
                    <w:t>15</w:t>
                  </w:r>
                </w:p>
              </w:tc>
              <w:tc>
                <w:tcPr>
                  <w:tcW w:w="1140" w:type="dxa"/>
                  <w:shd w:val="clear" w:color="auto" w:fill="auto"/>
                </w:tcPr>
                <w:p w14:paraId="6534C3DA"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1038</w:t>
                  </w:r>
                </w:p>
              </w:tc>
              <w:tc>
                <w:tcPr>
                  <w:tcW w:w="864" w:type="dxa"/>
                  <w:vAlign w:val="bottom"/>
                </w:tcPr>
                <w:p w14:paraId="344A797B" w14:textId="77777777" w:rsidR="00D26D2F" w:rsidRPr="00D37AC6" w:rsidRDefault="00D26D2F" w:rsidP="00D55FED">
                  <w:pPr>
                    <w:pStyle w:val="TAC"/>
                    <w:rPr>
                      <w:lang w:eastAsia="ko-KR"/>
                    </w:rPr>
                  </w:pPr>
                  <w:r w:rsidRPr="00D37AC6">
                    <w:rPr>
                      <w:lang w:eastAsia="ko-KR"/>
                    </w:rPr>
                    <w:t>23</w:t>
                  </w:r>
                </w:p>
              </w:tc>
              <w:tc>
                <w:tcPr>
                  <w:tcW w:w="1140" w:type="dxa"/>
                </w:tcPr>
                <w:p w14:paraId="2823441E" w14:textId="77777777" w:rsidR="00D26D2F" w:rsidRPr="00D37AC6" w:rsidRDefault="00D26D2F" w:rsidP="00D55FED">
                  <w:pPr>
                    <w:pStyle w:val="TAC"/>
                  </w:pPr>
                  <w:r w:rsidRPr="00D37AC6">
                    <w:rPr>
                      <w:rFonts w:cs="Arial"/>
                      <w:lang w:eastAsia="ko-KR"/>
                    </w:rPr>
                    <w:t>≤</w:t>
                  </w:r>
                  <w:r w:rsidRPr="00D37AC6">
                    <w:rPr>
                      <w:lang w:eastAsia="ko-KR"/>
                    </w:rPr>
                    <w:t xml:space="preserve"> </w:t>
                  </w:r>
                  <w:r w:rsidRPr="00D37AC6">
                    <w:t>14726</w:t>
                  </w:r>
                </w:p>
              </w:tc>
              <w:tc>
                <w:tcPr>
                  <w:tcW w:w="864" w:type="dxa"/>
                  <w:vAlign w:val="bottom"/>
                </w:tcPr>
                <w:p w14:paraId="6BF903F8" w14:textId="77777777" w:rsidR="00D26D2F" w:rsidRPr="00D37AC6" w:rsidRDefault="00D26D2F" w:rsidP="00D55FED">
                  <w:pPr>
                    <w:pStyle w:val="TAC"/>
                    <w:rPr>
                      <w:lang w:eastAsia="ko-KR"/>
                    </w:rPr>
                  </w:pPr>
                  <w:r w:rsidRPr="00D37AC6">
                    <w:rPr>
                      <w:lang w:eastAsia="ko-KR"/>
                    </w:rPr>
                    <w:t>31</w:t>
                  </w:r>
                </w:p>
              </w:tc>
              <w:tc>
                <w:tcPr>
                  <w:tcW w:w="1140" w:type="dxa"/>
                </w:tcPr>
                <w:p w14:paraId="4B1A2F76" w14:textId="77777777" w:rsidR="00D26D2F" w:rsidRPr="00D37AC6" w:rsidRDefault="00D26D2F" w:rsidP="00D55FED">
                  <w:pPr>
                    <w:pStyle w:val="TAC"/>
                  </w:pPr>
                  <w:r w:rsidRPr="00D37AC6">
                    <w:rPr>
                      <w:lang w:eastAsia="ko-KR"/>
                    </w:rPr>
                    <w:t xml:space="preserve">&gt; </w:t>
                  </w:r>
                  <w:r w:rsidRPr="00D37AC6">
                    <w:t>150000</w:t>
                  </w:r>
                </w:p>
              </w:tc>
            </w:tr>
          </w:tbl>
          <w:p w14:paraId="5DE75B70" w14:textId="77777777" w:rsidR="00D26D2F" w:rsidRDefault="00D26D2F" w:rsidP="00D55FED">
            <w:pPr>
              <w:spacing w:afterLines="50" w:after="120"/>
              <w:jc w:val="both"/>
              <w:rPr>
                <w:rFonts w:eastAsiaTheme="minorEastAsia"/>
                <w:lang w:eastAsia="zh-CN"/>
              </w:rPr>
            </w:pPr>
          </w:p>
        </w:tc>
      </w:tr>
    </w:tbl>
    <w:p w14:paraId="4A4D4820" w14:textId="77777777" w:rsidR="00D26D2F" w:rsidRDefault="00D26D2F" w:rsidP="00D26D2F">
      <w:pPr>
        <w:spacing w:beforeLines="50" w:before="120" w:afterLines="50" w:after="120"/>
        <w:jc w:val="both"/>
        <w:rPr>
          <w:rFonts w:eastAsiaTheme="minorEastAsia"/>
          <w:lang w:eastAsia="zh-CN"/>
        </w:rPr>
      </w:pPr>
      <w:r>
        <w:rPr>
          <w:rFonts w:eastAsiaTheme="minorEastAsia" w:hint="eastAsia"/>
          <w:lang w:eastAsia="zh-CN"/>
        </w:rPr>
        <w:t xml:space="preserve">Instead of indicating the detailed bit number, the similar method as BSR can be reused to indicate the TBS larger than the remaining data in the device. </w:t>
      </w:r>
      <w:r>
        <w:rPr>
          <w:rFonts w:eastAsiaTheme="minorEastAsia"/>
          <w:lang w:eastAsia="zh-CN"/>
        </w:rPr>
        <w:t>F</w:t>
      </w:r>
      <w:r>
        <w:rPr>
          <w:rFonts w:eastAsiaTheme="minorEastAsia" w:hint="eastAsia"/>
          <w:lang w:eastAsia="zh-CN"/>
        </w:rPr>
        <w:t>or example, RAN1 may define the candidate TBS values of {128 256 512 1024}. The device now has 600 bits to send, and after the first transmission with 512 TBS, the device has 88 bits left (&lt; 512 TBS). Then the device sends a 2-bit bitmap to indicate the 128 TBS for the subsequent scheduling.</w:t>
      </w:r>
    </w:p>
    <w:p w14:paraId="11D4DC01" w14:textId="2403FF61" w:rsidR="00D26D2F" w:rsidRPr="00F43F4B" w:rsidRDefault="006464A5" w:rsidP="00D26D2F">
      <w:pPr>
        <w:spacing w:beforeLines="100" w:before="240" w:afterLines="100" w:after="240"/>
        <w:jc w:val="both"/>
        <w:rPr>
          <w:rFonts w:eastAsiaTheme="minorEastAsia"/>
          <w:b/>
          <w:lang w:eastAsia="zh-CN"/>
        </w:rPr>
      </w:pPr>
      <w:r>
        <w:rPr>
          <w:rFonts w:eastAsiaTheme="minorEastAsia" w:hint="eastAsia"/>
          <w:b/>
          <w:lang w:eastAsia="zh-CN"/>
        </w:rPr>
        <w:t>Propose 3</w:t>
      </w:r>
      <w:r w:rsidR="00D26D2F" w:rsidRPr="00F43F4B">
        <w:rPr>
          <w:rFonts w:eastAsiaTheme="minorEastAsia" w:hint="eastAsia"/>
          <w:b/>
          <w:lang w:eastAsia="zh-CN"/>
        </w:rPr>
        <w:t xml:space="preserve">: </w:t>
      </w:r>
      <w:r w:rsidR="00D26D2F">
        <w:rPr>
          <w:rFonts w:eastAsiaTheme="minorEastAsia" w:hint="eastAsia"/>
          <w:b/>
          <w:lang w:eastAsia="zh-CN"/>
        </w:rPr>
        <w:t xml:space="preserve">The device can indicate the </w:t>
      </w:r>
      <w:r w:rsidR="001B7565">
        <w:rPr>
          <w:rFonts w:eastAsiaTheme="minorEastAsia" w:hint="eastAsia"/>
          <w:b/>
          <w:lang w:eastAsia="zh-CN"/>
        </w:rPr>
        <w:t xml:space="preserve">expected </w:t>
      </w:r>
      <w:r w:rsidR="00D26D2F">
        <w:rPr>
          <w:rFonts w:eastAsiaTheme="minorEastAsia" w:hint="eastAsia"/>
          <w:b/>
          <w:lang w:eastAsia="zh-CN"/>
        </w:rPr>
        <w:t>TBS</w:t>
      </w:r>
      <w:r w:rsidR="00C73BFE">
        <w:rPr>
          <w:rFonts w:eastAsiaTheme="minorEastAsia" w:hint="eastAsia"/>
          <w:b/>
          <w:lang w:eastAsia="zh-CN"/>
        </w:rPr>
        <w:t xml:space="preserve"> for</w:t>
      </w:r>
      <w:r w:rsidR="00D26D2F">
        <w:rPr>
          <w:rFonts w:eastAsiaTheme="minorEastAsia" w:hint="eastAsia"/>
          <w:b/>
          <w:lang w:eastAsia="zh-CN"/>
        </w:rPr>
        <w:t xml:space="preserve"> the </w:t>
      </w:r>
      <w:r w:rsidR="00867CCB">
        <w:rPr>
          <w:rFonts w:eastAsiaTheme="minorEastAsia" w:hint="eastAsia"/>
          <w:b/>
          <w:lang w:eastAsia="zh-CN"/>
        </w:rPr>
        <w:t>subsequent</w:t>
      </w:r>
      <w:r w:rsidR="00D26D2F">
        <w:rPr>
          <w:rFonts w:eastAsiaTheme="minorEastAsia" w:hint="eastAsia"/>
          <w:b/>
          <w:lang w:eastAsia="zh-CN"/>
        </w:rPr>
        <w:t xml:space="preserve"> transmission by the bitmap associated with the candidate TBS</w:t>
      </w:r>
      <w:r w:rsidR="00062DBE">
        <w:rPr>
          <w:rFonts w:eastAsiaTheme="minorEastAsia" w:hint="eastAsia"/>
          <w:b/>
          <w:lang w:eastAsia="zh-CN"/>
        </w:rPr>
        <w:t xml:space="preserve"> </w:t>
      </w:r>
      <w:r w:rsidR="001B7565">
        <w:rPr>
          <w:rFonts w:eastAsiaTheme="minorEastAsia" w:hint="eastAsia"/>
          <w:b/>
          <w:lang w:eastAsia="zh-CN"/>
        </w:rPr>
        <w:t>(defined by RAN1)</w:t>
      </w:r>
      <w:r w:rsidR="00062DBE">
        <w:rPr>
          <w:rFonts w:eastAsiaTheme="minorEastAsia" w:hint="eastAsia"/>
          <w:b/>
          <w:lang w:eastAsia="zh-CN"/>
        </w:rPr>
        <w:t xml:space="preserve"> </w:t>
      </w:r>
      <w:r w:rsidR="001B7565">
        <w:rPr>
          <w:rFonts w:eastAsiaTheme="minorEastAsia" w:hint="eastAsia"/>
          <w:b/>
          <w:lang w:eastAsia="zh-CN"/>
        </w:rPr>
        <w:t xml:space="preserve">in </w:t>
      </w:r>
      <w:r w:rsidR="00D26D2F">
        <w:rPr>
          <w:rFonts w:eastAsiaTheme="minorEastAsia" w:hint="eastAsia"/>
          <w:b/>
          <w:lang w:eastAsia="zh-CN"/>
        </w:rPr>
        <w:t xml:space="preserve">the </w:t>
      </w:r>
      <w:proofErr w:type="spellStart"/>
      <w:r w:rsidR="00D26D2F">
        <w:rPr>
          <w:rFonts w:eastAsiaTheme="minorEastAsia" w:hint="eastAsia"/>
          <w:b/>
          <w:lang w:eastAsia="zh-CN"/>
        </w:rPr>
        <w:t>msg</w:t>
      </w:r>
      <w:proofErr w:type="spellEnd"/>
      <w:r w:rsidR="00D26D2F">
        <w:rPr>
          <w:rFonts w:eastAsiaTheme="minorEastAsia" w:hint="eastAsia"/>
          <w:b/>
          <w:lang w:eastAsia="zh-CN"/>
        </w:rPr>
        <w:t xml:space="preserve"> size indication.</w:t>
      </w:r>
    </w:p>
    <w:p w14:paraId="2E08C6D1" w14:textId="77777777" w:rsidR="00D26D2F" w:rsidRPr="00B745D4" w:rsidRDefault="00D26D2F" w:rsidP="00D26D2F">
      <w:pPr>
        <w:spacing w:beforeLines="50" w:before="120" w:afterLines="50" w:after="120"/>
        <w:rPr>
          <w:rFonts w:eastAsiaTheme="minorEastAsia"/>
          <w:shd w:val="pct15" w:color="auto" w:fill="FFFFFF"/>
          <w:lang w:eastAsia="zh-CN"/>
        </w:rPr>
      </w:pPr>
      <w:r>
        <w:rPr>
          <w:rFonts w:eastAsiaTheme="minorEastAsia" w:hint="eastAsia"/>
          <w:shd w:val="pct15" w:color="auto" w:fill="FFFFFF"/>
          <w:lang w:eastAsia="zh-CN"/>
        </w:rPr>
        <w:t xml:space="preserve">How to </w:t>
      </w:r>
      <w:r>
        <w:rPr>
          <w:rFonts w:eastAsiaTheme="minorEastAsia"/>
          <w:shd w:val="pct15" w:color="auto" w:fill="FFFFFF"/>
          <w:lang w:eastAsia="zh-CN"/>
        </w:rPr>
        <w:t>trigger</w:t>
      </w:r>
      <w:r>
        <w:rPr>
          <w:rFonts w:eastAsiaTheme="minorEastAsia" w:hint="eastAsia"/>
          <w:shd w:val="pct15" w:color="auto" w:fill="FFFFFF"/>
          <w:lang w:eastAsia="zh-CN"/>
        </w:rPr>
        <w:t xml:space="preserve"> </w:t>
      </w:r>
      <w:proofErr w:type="spellStart"/>
      <w:r>
        <w:rPr>
          <w:rFonts w:eastAsiaTheme="minorEastAsia" w:hint="eastAsia"/>
          <w:shd w:val="pct15" w:color="auto" w:fill="FFFFFF"/>
          <w:lang w:eastAsia="zh-CN"/>
        </w:rPr>
        <w:t>msg</w:t>
      </w:r>
      <w:proofErr w:type="spellEnd"/>
      <w:r>
        <w:rPr>
          <w:rFonts w:eastAsiaTheme="minorEastAsia" w:hint="eastAsia"/>
          <w:shd w:val="pct15" w:color="auto" w:fill="FFFFFF"/>
          <w:lang w:eastAsia="zh-CN"/>
        </w:rPr>
        <w:t xml:space="preserve"> size indication</w:t>
      </w:r>
    </w:p>
    <w:p w14:paraId="21BFF919" w14:textId="77777777" w:rsidR="00D26D2F" w:rsidRDefault="00D26D2F" w:rsidP="00D26D2F">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 xml:space="preserve">nother issue is how to trigger the </w:t>
      </w:r>
      <w:proofErr w:type="spellStart"/>
      <w:r>
        <w:rPr>
          <w:rFonts w:eastAsiaTheme="minorEastAsia" w:hint="eastAsia"/>
          <w:lang w:eastAsia="zh-CN"/>
        </w:rPr>
        <w:t>msg</w:t>
      </w:r>
      <w:proofErr w:type="spellEnd"/>
      <w:r>
        <w:rPr>
          <w:rFonts w:eastAsiaTheme="minorEastAsia" w:hint="eastAsia"/>
          <w:lang w:eastAsia="zh-CN"/>
        </w:rPr>
        <w:t xml:space="preserve"> size indication. </w:t>
      </w:r>
      <w:r>
        <w:rPr>
          <w:rFonts w:eastAsiaTheme="minorEastAsia"/>
          <w:lang w:eastAsia="zh-CN"/>
        </w:rPr>
        <w:t>I</w:t>
      </w:r>
      <w:r>
        <w:rPr>
          <w:rFonts w:eastAsiaTheme="minorEastAsia" w:hint="eastAsia"/>
          <w:lang w:eastAsia="zh-CN"/>
        </w:rPr>
        <w:t xml:space="preserve">n legacy, the BSR can be triggered by UE upon new data arrival with a higher LCP. </w:t>
      </w:r>
      <w:r>
        <w:rPr>
          <w:rFonts w:eastAsiaTheme="minorEastAsia"/>
          <w:lang w:eastAsia="zh-CN"/>
        </w:rPr>
        <w:t>T</w:t>
      </w:r>
      <w:r>
        <w:rPr>
          <w:rFonts w:eastAsiaTheme="minorEastAsia" w:hint="eastAsia"/>
          <w:lang w:eastAsia="zh-CN"/>
        </w:rPr>
        <w:t>his is not allowed by A-</w:t>
      </w:r>
      <w:proofErr w:type="spellStart"/>
      <w:r>
        <w:rPr>
          <w:rFonts w:eastAsiaTheme="minorEastAsia" w:hint="eastAsia"/>
          <w:lang w:eastAsia="zh-CN"/>
        </w:rPr>
        <w:t>IoT</w:t>
      </w:r>
      <w:proofErr w:type="spellEnd"/>
      <w:r>
        <w:rPr>
          <w:rFonts w:eastAsiaTheme="minorEastAsia" w:hint="eastAsia"/>
          <w:lang w:eastAsia="zh-CN"/>
        </w:rPr>
        <w:t xml:space="preserve"> as now we do not support DO-A like PDRCH </w:t>
      </w:r>
      <w:r>
        <w:rPr>
          <w:rFonts w:eastAsiaTheme="minorEastAsia"/>
          <w:lang w:eastAsia="zh-CN"/>
        </w:rPr>
        <w:t>transmission</w:t>
      </w:r>
      <w:r>
        <w:rPr>
          <w:rFonts w:eastAsiaTheme="minorEastAsia" w:hint="eastAsia"/>
          <w:lang w:eastAsia="zh-CN"/>
        </w:rPr>
        <w:t xml:space="preserve"> by the device.</w:t>
      </w:r>
    </w:p>
    <w:p w14:paraId="5CC3FE42" w14:textId="77777777" w:rsidR="00D26D2F" w:rsidRPr="00487C99" w:rsidRDefault="00D26D2F" w:rsidP="00D26D2F">
      <w:pPr>
        <w:spacing w:beforeLines="100" w:before="240" w:afterLines="100" w:after="240"/>
        <w:jc w:val="both"/>
        <w:rPr>
          <w:rFonts w:eastAsiaTheme="minorEastAsia"/>
          <w:b/>
          <w:lang w:eastAsia="zh-CN"/>
        </w:rPr>
      </w:pPr>
      <w:r w:rsidRPr="00487C99">
        <w:rPr>
          <w:rFonts w:eastAsiaTheme="minorEastAsia" w:hint="eastAsia"/>
          <w:b/>
          <w:lang w:eastAsia="zh-CN"/>
        </w:rPr>
        <w:t xml:space="preserve">Observation 3: </w:t>
      </w:r>
      <w:r>
        <w:rPr>
          <w:rFonts w:eastAsiaTheme="minorEastAsia" w:hint="eastAsia"/>
          <w:b/>
          <w:lang w:eastAsia="zh-CN"/>
        </w:rPr>
        <w:t xml:space="preserve">The device cannot send the </w:t>
      </w:r>
      <w:proofErr w:type="spellStart"/>
      <w:r>
        <w:rPr>
          <w:rFonts w:eastAsiaTheme="minorEastAsia" w:hint="eastAsia"/>
          <w:b/>
          <w:lang w:eastAsia="zh-CN"/>
        </w:rPr>
        <w:t>msg</w:t>
      </w:r>
      <w:proofErr w:type="spellEnd"/>
      <w:r>
        <w:rPr>
          <w:rFonts w:eastAsiaTheme="minorEastAsia" w:hint="eastAsia"/>
          <w:b/>
          <w:lang w:eastAsia="zh-CN"/>
        </w:rPr>
        <w:t xml:space="preserve"> size indication without the trigger from reader</w:t>
      </w:r>
      <w:r w:rsidRPr="00487C99">
        <w:rPr>
          <w:rFonts w:eastAsiaTheme="minorEastAsia" w:hint="eastAsia"/>
          <w:b/>
          <w:lang w:eastAsia="zh-CN"/>
        </w:rPr>
        <w:t>.</w:t>
      </w:r>
    </w:p>
    <w:p w14:paraId="65FE236F" w14:textId="2D0CB942" w:rsidR="00D26D2F" w:rsidRDefault="00D26D2F" w:rsidP="00D26D2F">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 xml:space="preserve">or the inventory use case, the device does not need to send the </w:t>
      </w:r>
      <w:proofErr w:type="spellStart"/>
      <w:r>
        <w:rPr>
          <w:rFonts w:eastAsiaTheme="minorEastAsia" w:hint="eastAsia"/>
          <w:lang w:eastAsia="zh-CN"/>
        </w:rPr>
        <w:t>msg</w:t>
      </w:r>
      <w:proofErr w:type="spellEnd"/>
      <w:r>
        <w:rPr>
          <w:rFonts w:eastAsiaTheme="minorEastAsia" w:hint="eastAsia"/>
          <w:lang w:eastAsia="zh-CN"/>
        </w:rPr>
        <w:t xml:space="preserve"> size indication as the device ID usually has a fixed size. </w:t>
      </w:r>
      <w:r>
        <w:rPr>
          <w:rFonts w:eastAsiaTheme="minorEastAsia"/>
          <w:lang w:eastAsia="zh-CN"/>
        </w:rPr>
        <w:t>F</w:t>
      </w:r>
      <w:r>
        <w:rPr>
          <w:rFonts w:eastAsiaTheme="minorEastAsia" w:hint="eastAsia"/>
          <w:lang w:eastAsia="zh-CN"/>
        </w:rPr>
        <w:t>or the command use case, if the device needs to response the corresponding data to the reader (for example, read command), the device should be</w:t>
      </w:r>
      <w:r w:rsidR="00DE7434">
        <w:rPr>
          <w:rFonts w:eastAsiaTheme="minorEastAsia" w:hint="eastAsia"/>
          <w:lang w:eastAsia="zh-CN"/>
        </w:rPr>
        <w:t xml:space="preserve"> allowed t</w:t>
      </w:r>
      <w:r w:rsidR="00442374">
        <w:rPr>
          <w:rFonts w:eastAsiaTheme="minorEastAsia" w:hint="eastAsia"/>
          <w:lang w:eastAsia="zh-CN"/>
        </w:rPr>
        <w:t>o</w:t>
      </w:r>
      <w:r>
        <w:rPr>
          <w:rFonts w:eastAsiaTheme="minorEastAsia" w:hint="eastAsia"/>
          <w:lang w:eastAsia="zh-CN"/>
        </w:rPr>
        <w:t xml:space="preserve"> send the </w:t>
      </w:r>
      <w:proofErr w:type="spellStart"/>
      <w:r>
        <w:rPr>
          <w:rFonts w:eastAsiaTheme="minorEastAsia" w:hint="eastAsia"/>
          <w:lang w:eastAsia="zh-CN"/>
        </w:rPr>
        <w:t>msg</w:t>
      </w:r>
      <w:proofErr w:type="spellEnd"/>
      <w:r>
        <w:rPr>
          <w:rFonts w:eastAsiaTheme="minorEastAsia" w:hint="eastAsia"/>
          <w:lang w:eastAsia="zh-CN"/>
        </w:rPr>
        <w:t xml:space="preserve"> size indication to the reader.</w:t>
      </w:r>
    </w:p>
    <w:p w14:paraId="61A24405" w14:textId="3F9899A5" w:rsidR="00D26D2F" w:rsidRPr="00745174" w:rsidRDefault="000A7CB0" w:rsidP="00D26D2F">
      <w:pPr>
        <w:spacing w:beforeLines="100" w:before="240" w:afterLines="100" w:after="240"/>
        <w:jc w:val="both"/>
        <w:rPr>
          <w:rFonts w:eastAsiaTheme="minorEastAsia"/>
          <w:b/>
          <w:lang w:eastAsia="zh-CN"/>
        </w:rPr>
      </w:pPr>
      <w:bookmarkStart w:id="2" w:name="OLE_LINK4"/>
      <w:r>
        <w:rPr>
          <w:rFonts w:eastAsiaTheme="minorEastAsia" w:hint="eastAsia"/>
          <w:b/>
          <w:lang w:eastAsia="zh-CN"/>
        </w:rPr>
        <w:t>Proposal 4</w:t>
      </w:r>
      <w:r w:rsidR="00D26D2F" w:rsidRPr="00745174">
        <w:rPr>
          <w:rFonts w:eastAsiaTheme="minorEastAsia" w:hint="eastAsia"/>
          <w:b/>
          <w:lang w:eastAsia="zh-CN"/>
        </w:rPr>
        <w:t xml:space="preserve">: </w:t>
      </w:r>
      <w:r w:rsidR="00D26D2F">
        <w:rPr>
          <w:rFonts w:eastAsiaTheme="minorEastAsia" w:hint="eastAsia"/>
          <w:b/>
          <w:lang w:eastAsia="zh-CN"/>
        </w:rPr>
        <w:t>Upon receiving the command service</w:t>
      </w:r>
      <w:r w:rsidR="00667562">
        <w:rPr>
          <w:rFonts w:eastAsiaTheme="minorEastAsia" w:hint="eastAsia"/>
          <w:b/>
          <w:lang w:eastAsia="zh-CN"/>
        </w:rPr>
        <w:t>, e.g., read</w:t>
      </w:r>
      <w:r w:rsidR="00D26D2F">
        <w:rPr>
          <w:rFonts w:eastAsiaTheme="minorEastAsia" w:hint="eastAsia"/>
          <w:b/>
          <w:lang w:eastAsia="zh-CN"/>
        </w:rPr>
        <w:t>,</w:t>
      </w:r>
      <w:r w:rsidR="00EA47A3">
        <w:rPr>
          <w:rFonts w:eastAsiaTheme="minorEastAsia" w:hint="eastAsia"/>
          <w:b/>
          <w:lang w:eastAsia="zh-CN"/>
        </w:rPr>
        <w:t xml:space="preserve"> </w:t>
      </w:r>
      <w:r w:rsidR="00D26D2F">
        <w:rPr>
          <w:rFonts w:eastAsiaTheme="minorEastAsia" w:hint="eastAsia"/>
          <w:b/>
          <w:lang w:eastAsia="zh-CN"/>
        </w:rPr>
        <w:t xml:space="preserve">the device </w:t>
      </w:r>
      <w:r w:rsidR="007E0439">
        <w:rPr>
          <w:rFonts w:eastAsiaTheme="minorEastAsia" w:hint="eastAsia"/>
          <w:b/>
          <w:lang w:eastAsia="zh-CN"/>
        </w:rPr>
        <w:t xml:space="preserve">is allowed </w:t>
      </w:r>
      <w:r w:rsidR="00D26D2F">
        <w:rPr>
          <w:rFonts w:eastAsiaTheme="minorEastAsia" w:hint="eastAsia"/>
          <w:b/>
          <w:lang w:eastAsia="zh-CN"/>
        </w:rPr>
        <w:t xml:space="preserve">to send the </w:t>
      </w:r>
      <w:proofErr w:type="spellStart"/>
      <w:r w:rsidR="00D26D2F">
        <w:rPr>
          <w:rFonts w:eastAsiaTheme="minorEastAsia" w:hint="eastAsia"/>
          <w:b/>
          <w:lang w:eastAsia="zh-CN"/>
        </w:rPr>
        <w:t>msg</w:t>
      </w:r>
      <w:proofErr w:type="spellEnd"/>
      <w:r w:rsidR="00D26D2F">
        <w:rPr>
          <w:rFonts w:eastAsiaTheme="minorEastAsia" w:hint="eastAsia"/>
          <w:b/>
          <w:lang w:eastAsia="zh-CN"/>
        </w:rPr>
        <w:t xml:space="preserve"> size indication to the reader</w:t>
      </w:r>
      <w:r w:rsidR="00D26D2F" w:rsidRPr="00745174">
        <w:rPr>
          <w:rFonts w:eastAsiaTheme="minorEastAsia" w:hint="eastAsia"/>
          <w:b/>
          <w:lang w:eastAsia="zh-CN"/>
        </w:rPr>
        <w:t>.</w:t>
      </w:r>
    </w:p>
    <w:bookmarkEnd w:id="2"/>
    <w:p w14:paraId="291866D5" w14:textId="77777777" w:rsidR="00D26D2F" w:rsidRDefault="00D26D2F" w:rsidP="00D26D2F">
      <w:pPr>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 xml:space="preserve">hen the further details are how to send the </w:t>
      </w:r>
      <w:proofErr w:type="spellStart"/>
      <w:r>
        <w:rPr>
          <w:rFonts w:eastAsiaTheme="minorEastAsia" w:hint="eastAsia"/>
          <w:lang w:eastAsia="zh-CN"/>
        </w:rPr>
        <w:t>msg</w:t>
      </w:r>
      <w:proofErr w:type="spellEnd"/>
      <w:r>
        <w:rPr>
          <w:rFonts w:eastAsiaTheme="minorEastAsia" w:hint="eastAsia"/>
          <w:lang w:eastAsia="zh-CN"/>
        </w:rPr>
        <w:t xml:space="preserve"> size indication to the reader. </w:t>
      </w:r>
      <w:r>
        <w:rPr>
          <w:rFonts w:eastAsiaTheme="minorEastAsia"/>
          <w:lang w:eastAsia="zh-CN"/>
        </w:rPr>
        <w:t>F</w:t>
      </w:r>
      <w:r>
        <w:rPr>
          <w:rFonts w:eastAsiaTheme="minorEastAsia" w:hint="eastAsia"/>
          <w:lang w:eastAsia="zh-CN"/>
        </w:rPr>
        <w:t>or the command service, now up to reader implementation, it can directly send the command to the device or firstly trigger inventory and then followed by command.</w:t>
      </w:r>
    </w:p>
    <w:p w14:paraId="282DCC40" w14:textId="77777777" w:rsidR="00D26D2F" w:rsidRDefault="00D26D2F" w:rsidP="00D26D2F">
      <w:pPr>
        <w:spacing w:afterLines="50" w:after="120"/>
        <w:jc w:val="both"/>
        <w:rPr>
          <w:rFonts w:eastAsiaTheme="minorEastAsia"/>
          <w:lang w:eastAsia="zh-CN"/>
        </w:rPr>
      </w:pPr>
      <w:r>
        <w:rPr>
          <w:rFonts w:eastAsiaTheme="minorEastAsia"/>
          <w:lang w:eastAsia="zh-CN"/>
        </w:rPr>
        <w:t>C</w:t>
      </w:r>
      <w:r>
        <w:rPr>
          <w:rFonts w:eastAsiaTheme="minorEastAsia" w:hint="eastAsia"/>
          <w:lang w:eastAsia="zh-CN"/>
        </w:rPr>
        <w:t>ase 1: Directly send the command to device</w:t>
      </w:r>
    </w:p>
    <w:p w14:paraId="0001890C" w14:textId="6C870BE0" w:rsidR="00D26D2F" w:rsidRDefault="00D26D2F" w:rsidP="00D26D2F">
      <w:pPr>
        <w:spacing w:afterLines="50" w:after="120"/>
        <w:jc w:val="both"/>
        <w:rPr>
          <w:rFonts w:eastAsiaTheme="minorEastAsia"/>
          <w:lang w:eastAsia="zh-CN"/>
        </w:rPr>
      </w:pPr>
      <w:r>
        <w:rPr>
          <w:rFonts w:eastAsiaTheme="minorEastAsia"/>
          <w:lang w:eastAsia="zh-CN"/>
        </w:rPr>
        <w:t>U</w:t>
      </w:r>
      <w:r>
        <w:rPr>
          <w:rFonts w:eastAsiaTheme="minorEastAsia" w:hint="eastAsia"/>
          <w:lang w:eastAsia="zh-CN"/>
        </w:rPr>
        <w:t>pon receiving the command from the reader, if the device performs 3-step CBRA and the selected access occasion for A-</w:t>
      </w:r>
      <w:proofErr w:type="spellStart"/>
      <w:r>
        <w:rPr>
          <w:rFonts w:eastAsiaTheme="minorEastAsia" w:hint="eastAsia"/>
          <w:lang w:eastAsia="zh-CN"/>
        </w:rPr>
        <w:t>IoT</w:t>
      </w:r>
      <w:proofErr w:type="spellEnd"/>
      <w:r>
        <w:rPr>
          <w:rFonts w:eastAsiaTheme="minorEastAsia" w:hint="eastAsia"/>
          <w:lang w:eastAsia="zh-CN"/>
        </w:rPr>
        <w:t xml:space="preserve"> Msg1 is large-enough, </w:t>
      </w:r>
      <w:bookmarkStart w:id="3" w:name="OLE_LINK5"/>
      <w:bookmarkStart w:id="4" w:name="OLE_LINK6"/>
      <w:r>
        <w:rPr>
          <w:rFonts w:eastAsiaTheme="minorEastAsia" w:hint="eastAsia"/>
          <w:lang w:eastAsia="zh-CN"/>
        </w:rPr>
        <w:t xml:space="preserve">it can </w:t>
      </w:r>
      <w:r w:rsidR="00C26C4C">
        <w:rPr>
          <w:rFonts w:eastAsiaTheme="minorEastAsia" w:hint="eastAsia"/>
          <w:lang w:eastAsia="zh-CN"/>
        </w:rPr>
        <w:t xml:space="preserve">send </w:t>
      </w:r>
      <w:r>
        <w:rPr>
          <w:rFonts w:eastAsiaTheme="minorEastAsia" w:hint="eastAsia"/>
          <w:lang w:eastAsia="zh-CN"/>
        </w:rPr>
        <w:t xml:space="preserve">the </w:t>
      </w:r>
      <w:proofErr w:type="spellStart"/>
      <w:r>
        <w:rPr>
          <w:rFonts w:eastAsiaTheme="minorEastAsia" w:hint="eastAsia"/>
          <w:lang w:eastAsia="zh-CN"/>
        </w:rPr>
        <w:t>msg</w:t>
      </w:r>
      <w:proofErr w:type="spellEnd"/>
      <w:r>
        <w:rPr>
          <w:rFonts w:eastAsiaTheme="minorEastAsia" w:hint="eastAsia"/>
          <w:lang w:eastAsia="zh-CN"/>
        </w:rPr>
        <w:t xml:space="preserve"> size indication to the reader </w:t>
      </w:r>
      <w:r w:rsidR="00DE7434">
        <w:rPr>
          <w:rFonts w:eastAsiaTheme="minorEastAsia" w:hint="eastAsia"/>
          <w:lang w:eastAsia="zh-CN"/>
        </w:rPr>
        <w:t xml:space="preserve">along with </w:t>
      </w:r>
      <w:r>
        <w:rPr>
          <w:rFonts w:eastAsiaTheme="minorEastAsia" w:hint="eastAsia"/>
          <w:lang w:eastAsia="zh-CN"/>
        </w:rPr>
        <w:t>A-</w:t>
      </w:r>
      <w:proofErr w:type="spellStart"/>
      <w:r>
        <w:rPr>
          <w:rFonts w:eastAsiaTheme="minorEastAsia" w:hint="eastAsia"/>
          <w:lang w:eastAsia="zh-CN"/>
        </w:rPr>
        <w:t>IoT</w:t>
      </w:r>
      <w:proofErr w:type="spellEnd"/>
      <w:r>
        <w:rPr>
          <w:rFonts w:eastAsiaTheme="minorEastAsia" w:hint="eastAsia"/>
          <w:lang w:eastAsia="zh-CN"/>
        </w:rPr>
        <w:t xml:space="preserve"> Msg1</w:t>
      </w:r>
      <w:bookmarkEnd w:id="3"/>
      <w:bookmarkEnd w:id="4"/>
      <w:r>
        <w:rPr>
          <w:rFonts w:eastAsiaTheme="minorEastAsia" w:hint="eastAsia"/>
          <w:lang w:eastAsia="zh-CN"/>
        </w:rPr>
        <w:t xml:space="preserve">; if the device performs 2-step CBRA, and the device observes that the UL </w:t>
      </w:r>
      <w:r w:rsidR="00904E67">
        <w:rPr>
          <w:rFonts w:eastAsiaTheme="minorEastAsia" w:hint="eastAsia"/>
          <w:lang w:eastAsia="zh-CN"/>
        </w:rPr>
        <w:t>transmission</w:t>
      </w:r>
      <w:r>
        <w:rPr>
          <w:rFonts w:eastAsiaTheme="minorEastAsia" w:hint="eastAsia"/>
          <w:lang w:eastAsia="zh-CN"/>
        </w:rPr>
        <w:t xml:space="preserve"> is not large-enough to send all remaining data</w:t>
      </w:r>
      <w:r w:rsidR="004B2DC2">
        <w:rPr>
          <w:rFonts w:eastAsiaTheme="minorEastAsia" w:hint="eastAsia"/>
          <w:lang w:eastAsia="zh-CN"/>
        </w:rPr>
        <w:t xml:space="preserve"> (PDRCH content except for random number)</w:t>
      </w:r>
      <w:r>
        <w:rPr>
          <w:rFonts w:eastAsiaTheme="minorEastAsia" w:hint="eastAsia"/>
          <w:lang w:eastAsia="zh-CN"/>
        </w:rPr>
        <w:t xml:space="preserve">, it should be allowed for the device to </w:t>
      </w:r>
      <w:r w:rsidR="00EC71A2">
        <w:rPr>
          <w:rFonts w:eastAsiaTheme="minorEastAsia" w:hint="eastAsia"/>
          <w:lang w:eastAsia="zh-CN"/>
        </w:rPr>
        <w:t>send</w:t>
      </w:r>
      <w:r>
        <w:rPr>
          <w:rFonts w:eastAsiaTheme="minorEastAsia" w:hint="eastAsia"/>
          <w:lang w:eastAsia="zh-CN"/>
        </w:rPr>
        <w:t xml:space="preserve"> the </w:t>
      </w:r>
      <w:proofErr w:type="spellStart"/>
      <w:r>
        <w:rPr>
          <w:rFonts w:eastAsiaTheme="minorEastAsia" w:hint="eastAsia"/>
          <w:lang w:eastAsia="zh-CN"/>
        </w:rPr>
        <w:t>msg</w:t>
      </w:r>
      <w:proofErr w:type="spellEnd"/>
      <w:r>
        <w:rPr>
          <w:rFonts w:eastAsiaTheme="minorEastAsia" w:hint="eastAsia"/>
          <w:lang w:eastAsia="zh-CN"/>
        </w:rPr>
        <w:t xml:space="preserve"> size indication</w:t>
      </w:r>
      <w:r w:rsidR="00EC71A2">
        <w:rPr>
          <w:rFonts w:eastAsiaTheme="minorEastAsia" w:hint="eastAsia"/>
          <w:lang w:eastAsia="zh-CN"/>
        </w:rPr>
        <w:t xml:space="preserve"> to the reader</w:t>
      </w:r>
      <w:r>
        <w:rPr>
          <w:rFonts w:eastAsiaTheme="minorEastAsia" w:hint="eastAsia"/>
          <w:lang w:eastAsia="zh-CN"/>
        </w:rPr>
        <w:t xml:space="preserve">  </w:t>
      </w:r>
      <w:r w:rsidR="00EC71A2">
        <w:rPr>
          <w:rFonts w:eastAsiaTheme="minorEastAsia" w:hint="eastAsia"/>
          <w:lang w:eastAsia="zh-CN"/>
        </w:rPr>
        <w:t xml:space="preserve">along with </w:t>
      </w:r>
      <w:r>
        <w:rPr>
          <w:rFonts w:eastAsiaTheme="minorEastAsia" w:hint="eastAsia"/>
          <w:lang w:eastAsia="zh-CN"/>
        </w:rPr>
        <w:t>A-</w:t>
      </w:r>
      <w:proofErr w:type="spellStart"/>
      <w:r>
        <w:rPr>
          <w:rFonts w:eastAsiaTheme="minorEastAsia" w:hint="eastAsia"/>
          <w:lang w:eastAsia="zh-CN"/>
        </w:rPr>
        <w:t>IoT</w:t>
      </w:r>
      <w:proofErr w:type="spellEnd"/>
      <w:r>
        <w:rPr>
          <w:rFonts w:eastAsiaTheme="minorEastAsia" w:hint="eastAsia"/>
          <w:lang w:eastAsia="zh-CN"/>
        </w:rPr>
        <w:t xml:space="preserve"> Msg1; if the device performs CFRA, similar with the 2-step CBRA, the device should be allowed to </w:t>
      </w:r>
      <w:r w:rsidR="00583DE5">
        <w:rPr>
          <w:rFonts w:eastAsiaTheme="minorEastAsia" w:hint="eastAsia"/>
          <w:lang w:eastAsia="zh-CN"/>
        </w:rPr>
        <w:t xml:space="preserve">send </w:t>
      </w:r>
      <w:r>
        <w:rPr>
          <w:rFonts w:eastAsiaTheme="minorEastAsia" w:hint="eastAsia"/>
          <w:lang w:eastAsia="zh-CN"/>
        </w:rPr>
        <w:t xml:space="preserve">the </w:t>
      </w:r>
      <w:proofErr w:type="spellStart"/>
      <w:r>
        <w:rPr>
          <w:rFonts w:eastAsiaTheme="minorEastAsia" w:hint="eastAsia"/>
          <w:lang w:eastAsia="zh-CN"/>
        </w:rPr>
        <w:t>msg</w:t>
      </w:r>
      <w:proofErr w:type="spellEnd"/>
      <w:r>
        <w:rPr>
          <w:rFonts w:eastAsiaTheme="minorEastAsia" w:hint="eastAsia"/>
          <w:lang w:eastAsia="zh-CN"/>
        </w:rPr>
        <w:t xml:space="preserve"> size indication </w:t>
      </w:r>
      <w:r w:rsidR="001D022C">
        <w:rPr>
          <w:rFonts w:eastAsiaTheme="minorEastAsia" w:hint="eastAsia"/>
          <w:lang w:eastAsia="zh-CN"/>
        </w:rPr>
        <w:t xml:space="preserve">to the reader </w:t>
      </w:r>
      <w:r>
        <w:rPr>
          <w:rFonts w:eastAsiaTheme="minorEastAsia" w:hint="eastAsia"/>
          <w:lang w:eastAsia="zh-CN"/>
        </w:rPr>
        <w:t xml:space="preserve">along with the data transmission, when it observes the dedicated UL </w:t>
      </w:r>
      <w:r w:rsidR="0059542B">
        <w:rPr>
          <w:rFonts w:eastAsiaTheme="minorEastAsia" w:hint="eastAsia"/>
          <w:lang w:eastAsia="zh-CN"/>
        </w:rPr>
        <w:t>transmission</w:t>
      </w:r>
      <w:r>
        <w:rPr>
          <w:rFonts w:eastAsiaTheme="minorEastAsia" w:hint="eastAsia"/>
          <w:lang w:eastAsia="zh-CN"/>
        </w:rPr>
        <w:t xml:space="preserve"> is not large-enough to carry the whole data.</w:t>
      </w:r>
    </w:p>
    <w:p w14:paraId="55F34403" w14:textId="1DC53F4E" w:rsidR="00D26D2F" w:rsidRDefault="000A7CB0" w:rsidP="00D26D2F">
      <w:pPr>
        <w:spacing w:beforeLines="100" w:before="240" w:afterLines="100" w:after="240"/>
        <w:jc w:val="both"/>
        <w:rPr>
          <w:rFonts w:eastAsiaTheme="minorEastAsia"/>
          <w:b/>
          <w:lang w:eastAsia="zh-CN"/>
        </w:rPr>
      </w:pPr>
      <w:r>
        <w:rPr>
          <w:rFonts w:eastAsiaTheme="minorEastAsia" w:hint="eastAsia"/>
          <w:b/>
          <w:lang w:eastAsia="zh-CN"/>
        </w:rPr>
        <w:t>Proposal 5</w:t>
      </w:r>
      <w:r w:rsidR="00D26D2F" w:rsidRPr="00E635CF">
        <w:rPr>
          <w:rFonts w:eastAsiaTheme="minorEastAsia" w:hint="eastAsia"/>
          <w:b/>
          <w:lang w:eastAsia="zh-CN"/>
        </w:rPr>
        <w:t xml:space="preserve">a: </w:t>
      </w:r>
      <w:r w:rsidR="00D26D2F">
        <w:rPr>
          <w:rFonts w:eastAsiaTheme="minorEastAsia" w:hint="eastAsia"/>
          <w:b/>
          <w:lang w:eastAsia="zh-CN"/>
        </w:rPr>
        <w:t xml:space="preserve">The device should be allowed to </w:t>
      </w:r>
      <w:r w:rsidR="00D16773">
        <w:rPr>
          <w:rFonts w:eastAsiaTheme="minorEastAsia" w:hint="eastAsia"/>
          <w:b/>
          <w:lang w:eastAsia="zh-CN"/>
        </w:rPr>
        <w:t xml:space="preserve">send </w:t>
      </w:r>
      <w:r w:rsidR="00D26D2F">
        <w:rPr>
          <w:rFonts w:eastAsiaTheme="minorEastAsia" w:hint="eastAsia"/>
          <w:b/>
          <w:lang w:eastAsia="zh-CN"/>
        </w:rPr>
        <w:t xml:space="preserve">the </w:t>
      </w:r>
      <w:proofErr w:type="spellStart"/>
      <w:r w:rsidR="00D26D2F">
        <w:rPr>
          <w:rFonts w:eastAsiaTheme="minorEastAsia" w:hint="eastAsia"/>
          <w:b/>
          <w:lang w:eastAsia="zh-CN"/>
        </w:rPr>
        <w:t>msg</w:t>
      </w:r>
      <w:proofErr w:type="spellEnd"/>
      <w:r w:rsidR="00D26D2F">
        <w:rPr>
          <w:rFonts w:eastAsiaTheme="minorEastAsia" w:hint="eastAsia"/>
          <w:b/>
          <w:lang w:eastAsia="zh-CN"/>
        </w:rPr>
        <w:t xml:space="preserve"> size indication </w:t>
      </w:r>
      <w:r w:rsidR="00D16773">
        <w:rPr>
          <w:rFonts w:eastAsiaTheme="minorEastAsia" w:hint="eastAsia"/>
          <w:b/>
          <w:lang w:eastAsia="zh-CN"/>
        </w:rPr>
        <w:t xml:space="preserve">along with </w:t>
      </w:r>
      <w:r w:rsidR="00D26D2F">
        <w:rPr>
          <w:rFonts w:eastAsiaTheme="minorEastAsia" w:hint="eastAsia"/>
          <w:b/>
          <w:lang w:eastAsia="zh-CN"/>
        </w:rPr>
        <w:t>A-</w:t>
      </w:r>
      <w:proofErr w:type="spellStart"/>
      <w:r w:rsidR="00D26D2F">
        <w:rPr>
          <w:rFonts w:eastAsiaTheme="minorEastAsia" w:hint="eastAsia"/>
          <w:b/>
          <w:lang w:eastAsia="zh-CN"/>
        </w:rPr>
        <w:t>IoT</w:t>
      </w:r>
      <w:proofErr w:type="spellEnd"/>
      <w:r w:rsidR="00D26D2F">
        <w:rPr>
          <w:rFonts w:eastAsiaTheme="minorEastAsia" w:hint="eastAsia"/>
          <w:b/>
          <w:lang w:eastAsia="zh-CN"/>
        </w:rPr>
        <w:t xml:space="preserve"> Msg1 of </w:t>
      </w:r>
      <w:r w:rsidR="00D26D2F" w:rsidRPr="00E635CF">
        <w:rPr>
          <w:rFonts w:eastAsiaTheme="minorEastAsia"/>
          <w:b/>
          <w:lang w:eastAsia="zh-CN"/>
        </w:rPr>
        <w:t>3-step CBRA</w:t>
      </w:r>
      <w:r w:rsidR="00D26D2F" w:rsidRPr="00E635CF">
        <w:rPr>
          <w:rFonts w:eastAsiaTheme="minorEastAsia" w:hint="eastAsia"/>
          <w:b/>
          <w:lang w:eastAsia="zh-CN"/>
        </w:rPr>
        <w:t>.</w:t>
      </w:r>
    </w:p>
    <w:p w14:paraId="7084F8D6" w14:textId="3B54452D" w:rsidR="00D26D2F" w:rsidRPr="00E635CF" w:rsidRDefault="000A7CB0" w:rsidP="00D26D2F">
      <w:pPr>
        <w:spacing w:beforeLines="50" w:before="120" w:afterLines="50" w:after="120"/>
        <w:jc w:val="both"/>
        <w:rPr>
          <w:rFonts w:eastAsiaTheme="minorEastAsia"/>
          <w:b/>
          <w:lang w:eastAsia="zh-CN"/>
        </w:rPr>
      </w:pPr>
      <w:r>
        <w:rPr>
          <w:rFonts w:eastAsiaTheme="minorEastAsia" w:hint="eastAsia"/>
          <w:b/>
          <w:lang w:eastAsia="zh-CN"/>
        </w:rPr>
        <w:t>Proposal 5</w:t>
      </w:r>
      <w:r w:rsidR="00D26D2F">
        <w:rPr>
          <w:rFonts w:eastAsiaTheme="minorEastAsia" w:hint="eastAsia"/>
          <w:b/>
          <w:lang w:eastAsia="zh-CN"/>
        </w:rPr>
        <w:t>b</w:t>
      </w:r>
      <w:r w:rsidR="00D26D2F" w:rsidRPr="00E635CF">
        <w:rPr>
          <w:rFonts w:eastAsiaTheme="minorEastAsia" w:hint="eastAsia"/>
          <w:b/>
          <w:lang w:eastAsia="zh-CN"/>
        </w:rPr>
        <w:t xml:space="preserve">: </w:t>
      </w:r>
      <w:r w:rsidR="00D26D2F">
        <w:rPr>
          <w:rFonts w:eastAsiaTheme="minorEastAsia" w:hint="eastAsia"/>
          <w:b/>
          <w:lang w:eastAsia="zh-CN"/>
        </w:rPr>
        <w:t xml:space="preserve">The device should be allowed to </w:t>
      </w:r>
      <w:r w:rsidR="00D16773">
        <w:rPr>
          <w:rFonts w:eastAsiaTheme="minorEastAsia" w:hint="eastAsia"/>
          <w:b/>
          <w:lang w:eastAsia="zh-CN"/>
        </w:rPr>
        <w:t xml:space="preserve">send </w:t>
      </w:r>
      <w:r w:rsidR="00D26D2F">
        <w:rPr>
          <w:rFonts w:eastAsiaTheme="minorEastAsia" w:hint="eastAsia"/>
          <w:b/>
          <w:lang w:eastAsia="zh-CN"/>
        </w:rPr>
        <w:t xml:space="preserve">the </w:t>
      </w:r>
      <w:proofErr w:type="spellStart"/>
      <w:r w:rsidR="00D26D2F">
        <w:rPr>
          <w:rFonts w:eastAsiaTheme="minorEastAsia" w:hint="eastAsia"/>
          <w:b/>
          <w:lang w:eastAsia="zh-CN"/>
        </w:rPr>
        <w:t>msg</w:t>
      </w:r>
      <w:proofErr w:type="spellEnd"/>
      <w:r w:rsidR="00D26D2F">
        <w:rPr>
          <w:rFonts w:eastAsiaTheme="minorEastAsia" w:hint="eastAsia"/>
          <w:b/>
          <w:lang w:eastAsia="zh-CN"/>
        </w:rPr>
        <w:t xml:space="preserve"> size indication </w:t>
      </w:r>
      <w:r w:rsidR="00D16773">
        <w:rPr>
          <w:rFonts w:eastAsiaTheme="minorEastAsia" w:hint="eastAsia"/>
          <w:b/>
          <w:lang w:eastAsia="zh-CN"/>
        </w:rPr>
        <w:t xml:space="preserve">along with </w:t>
      </w:r>
      <w:r w:rsidR="00D26D2F">
        <w:rPr>
          <w:rFonts w:eastAsiaTheme="minorEastAsia" w:hint="eastAsia"/>
          <w:b/>
          <w:lang w:eastAsia="zh-CN"/>
        </w:rPr>
        <w:t>A-</w:t>
      </w:r>
      <w:proofErr w:type="spellStart"/>
      <w:r w:rsidR="00D26D2F">
        <w:rPr>
          <w:rFonts w:eastAsiaTheme="minorEastAsia" w:hint="eastAsia"/>
          <w:b/>
          <w:lang w:eastAsia="zh-CN"/>
        </w:rPr>
        <w:t>IoT</w:t>
      </w:r>
      <w:proofErr w:type="spellEnd"/>
      <w:r w:rsidR="00D26D2F">
        <w:rPr>
          <w:rFonts w:eastAsiaTheme="minorEastAsia" w:hint="eastAsia"/>
          <w:b/>
          <w:lang w:eastAsia="zh-CN"/>
        </w:rPr>
        <w:t xml:space="preserve"> Msg1 of 2</w:t>
      </w:r>
      <w:r w:rsidR="00D26D2F" w:rsidRPr="00E635CF">
        <w:rPr>
          <w:rFonts w:eastAsiaTheme="minorEastAsia"/>
          <w:b/>
          <w:lang w:eastAsia="zh-CN"/>
        </w:rPr>
        <w:t>-step CBRA</w:t>
      </w:r>
      <w:r w:rsidR="00D26D2F">
        <w:rPr>
          <w:rFonts w:eastAsiaTheme="minorEastAsia" w:hint="eastAsia"/>
          <w:b/>
          <w:lang w:eastAsia="zh-CN"/>
        </w:rPr>
        <w:t xml:space="preserve">, if </w:t>
      </w:r>
      <w:r w:rsidR="008C37DC">
        <w:rPr>
          <w:rFonts w:eastAsiaTheme="minorEastAsia"/>
          <w:b/>
          <w:lang w:eastAsia="zh-CN"/>
        </w:rPr>
        <w:t>the</w:t>
      </w:r>
      <w:r w:rsidR="008C37DC">
        <w:rPr>
          <w:rFonts w:eastAsiaTheme="minorEastAsia" w:hint="eastAsia"/>
          <w:b/>
          <w:lang w:eastAsia="zh-CN"/>
        </w:rPr>
        <w:t xml:space="preserve"> PDRCH </w:t>
      </w:r>
      <w:r w:rsidR="00D26D2F" w:rsidRPr="002726BD">
        <w:rPr>
          <w:rFonts w:eastAsiaTheme="minorEastAsia"/>
          <w:b/>
          <w:lang w:eastAsia="zh-CN"/>
        </w:rPr>
        <w:t xml:space="preserve">is </w:t>
      </w:r>
      <w:r w:rsidR="00D26D2F">
        <w:rPr>
          <w:rFonts w:eastAsiaTheme="minorEastAsia" w:hint="eastAsia"/>
          <w:b/>
          <w:lang w:eastAsia="zh-CN"/>
        </w:rPr>
        <w:t xml:space="preserve">not large-enough to send </w:t>
      </w:r>
      <w:r w:rsidR="00EB4070">
        <w:rPr>
          <w:rFonts w:eastAsiaTheme="minorEastAsia" w:hint="eastAsia"/>
          <w:b/>
          <w:lang w:eastAsia="zh-CN"/>
        </w:rPr>
        <w:t>the</w:t>
      </w:r>
      <w:r w:rsidR="00D26D2F">
        <w:rPr>
          <w:rFonts w:eastAsiaTheme="minorEastAsia" w:hint="eastAsia"/>
          <w:b/>
          <w:lang w:eastAsia="zh-CN"/>
        </w:rPr>
        <w:t xml:space="preserve"> </w:t>
      </w:r>
      <w:r w:rsidR="00EB4070">
        <w:rPr>
          <w:rFonts w:eastAsiaTheme="minorEastAsia" w:hint="eastAsia"/>
          <w:b/>
          <w:lang w:eastAsia="zh-CN"/>
        </w:rPr>
        <w:t xml:space="preserve">supposed </w:t>
      </w:r>
      <w:r w:rsidR="00D26D2F">
        <w:rPr>
          <w:rFonts w:eastAsiaTheme="minorEastAsia" w:hint="eastAsia"/>
          <w:b/>
          <w:lang w:eastAsia="zh-CN"/>
        </w:rPr>
        <w:t>data</w:t>
      </w:r>
      <w:r w:rsidR="00D26D2F" w:rsidRPr="00E635CF">
        <w:rPr>
          <w:rFonts w:eastAsiaTheme="minorEastAsia" w:hint="eastAsia"/>
          <w:b/>
          <w:lang w:eastAsia="zh-CN"/>
        </w:rPr>
        <w:t>.</w:t>
      </w:r>
    </w:p>
    <w:p w14:paraId="384B17F6" w14:textId="50350AAB" w:rsidR="00D26D2F" w:rsidRDefault="000A7CB0" w:rsidP="00D26D2F">
      <w:pPr>
        <w:spacing w:beforeLines="50" w:before="120" w:afterLines="100" w:after="240"/>
        <w:jc w:val="both"/>
        <w:rPr>
          <w:rFonts w:eastAsiaTheme="minorEastAsia"/>
          <w:lang w:eastAsia="zh-CN"/>
        </w:rPr>
      </w:pPr>
      <w:r>
        <w:rPr>
          <w:rFonts w:eastAsiaTheme="minorEastAsia" w:hint="eastAsia"/>
          <w:b/>
          <w:lang w:eastAsia="zh-CN"/>
        </w:rPr>
        <w:t>Proposal 5</w:t>
      </w:r>
      <w:r w:rsidR="00D26D2F">
        <w:rPr>
          <w:rFonts w:eastAsiaTheme="minorEastAsia" w:hint="eastAsia"/>
          <w:b/>
          <w:lang w:eastAsia="zh-CN"/>
        </w:rPr>
        <w:t>c</w:t>
      </w:r>
      <w:r w:rsidR="00D26D2F" w:rsidRPr="00E635CF">
        <w:rPr>
          <w:rFonts w:eastAsiaTheme="minorEastAsia" w:hint="eastAsia"/>
          <w:b/>
          <w:lang w:eastAsia="zh-CN"/>
        </w:rPr>
        <w:t xml:space="preserve">: </w:t>
      </w:r>
      <w:r w:rsidR="00D26D2F">
        <w:rPr>
          <w:rFonts w:eastAsiaTheme="minorEastAsia" w:hint="eastAsia"/>
          <w:b/>
          <w:lang w:eastAsia="zh-CN"/>
        </w:rPr>
        <w:t xml:space="preserve">The device should be allowed to </w:t>
      </w:r>
      <w:r w:rsidR="005F625E">
        <w:rPr>
          <w:rFonts w:eastAsiaTheme="minorEastAsia" w:hint="eastAsia"/>
          <w:b/>
          <w:lang w:eastAsia="zh-CN"/>
        </w:rPr>
        <w:t xml:space="preserve">send </w:t>
      </w:r>
      <w:r w:rsidR="00D26D2F">
        <w:rPr>
          <w:rFonts w:eastAsiaTheme="minorEastAsia" w:hint="eastAsia"/>
          <w:b/>
          <w:lang w:eastAsia="zh-CN"/>
        </w:rPr>
        <w:t xml:space="preserve">the </w:t>
      </w:r>
      <w:proofErr w:type="spellStart"/>
      <w:r w:rsidR="00D26D2F">
        <w:rPr>
          <w:rFonts w:eastAsiaTheme="minorEastAsia" w:hint="eastAsia"/>
          <w:b/>
          <w:lang w:eastAsia="zh-CN"/>
        </w:rPr>
        <w:t>msg</w:t>
      </w:r>
      <w:proofErr w:type="spellEnd"/>
      <w:r w:rsidR="00D26D2F">
        <w:rPr>
          <w:rFonts w:eastAsiaTheme="minorEastAsia" w:hint="eastAsia"/>
          <w:b/>
          <w:lang w:eastAsia="zh-CN"/>
        </w:rPr>
        <w:t xml:space="preserve"> size indication along with the</w:t>
      </w:r>
      <w:r w:rsidR="00D26D2F" w:rsidRPr="00CA4052">
        <w:rPr>
          <w:rFonts w:eastAsiaTheme="minorEastAsia"/>
          <w:b/>
          <w:lang w:eastAsia="zh-CN"/>
        </w:rPr>
        <w:t xml:space="preserve"> data transmission</w:t>
      </w:r>
      <w:r w:rsidR="00F56F6B">
        <w:rPr>
          <w:rFonts w:eastAsiaTheme="minorEastAsia" w:hint="eastAsia"/>
          <w:b/>
          <w:lang w:eastAsia="zh-CN"/>
        </w:rPr>
        <w:t xml:space="preserve"> of CFRA</w:t>
      </w:r>
      <w:r w:rsidR="00D26D2F">
        <w:rPr>
          <w:rFonts w:eastAsiaTheme="minorEastAsia" w:hint="eastAsia"/>
          <w:b/>
          <w:lang w:eastAsia="zh-CN"/>
        </w:rPr>
        <w:t xml:space="preserve">, if </w:t>
      </w:r>
      <w:r w:rsidR="002F2E48">
        <w:rPr>
          <w:rFonts w:eastAsiaTheme="minorEastAsia" w:hint="eastAsia"/>
          <w:b/>
          <w:lang w:eastAsia="zh-CN"/>
        </w:rPr>
        <w:t>the PDRCH</w:t>
      </w:r>
      <w:r w:rsidR="00D26D2F" w:rsidRPr="005C1970">
        <w:rPr>
          <w:rFonts w:eastAsiaTheme="minorEastAsia"/>
          <w:b/>
          <w:lang w:eastAsia="zh-CN"/>
        </w:rPr>
        <w:t xml:space="preserve"> is not large-enough to </w:t>
      </w:r>
      <w:r w:rsidR="00F56F6B">
        <w:rPr>
          <w:rFonts w:eastAsiaTheme="minorEastAsia" w:hint="eastAsia"/>
          <w:b/>
          <w:lang w:eastAsia="zh-CN"/>
        </w:rPr>
        <w:t>send</w:t>
      </w:r>
      <w:r w:rsidR="00F56F6B" w:rsidRPr="005C1970">
        <w:rPr>
          <w:rFonts w:eastAsiaTheme="minorEastAsia"/>
          <w:b/>
          <w:lang w:eastAsia="zh-CN"/>
        </w:rPr>
        <w:t xml:space="preserve"> </w:t>
      </w:r>
      <w:r w:rsidR="00D26D2F" w:rsidRPr="005C1970">
        <w:rPr>
          <w:rFonts w:eastAsiaTheme="minorEastAsia"/>
          <w:b/>
          <w:lang w:eastAsia="zh-CN"/>
        </w:rPr>
        <w:t xml:space="preserve">the whole </w:t>
      </w:r>
      <w:r w:rsidR="00F56F6B">
        <w:rPr>
          <w:rFonts w:eastAsiaTheme="minorEastAsia" w:hint="eastAsia"/>
          <w:b/>
          <w:lang w:eastAsia="zh-CN"/>
        </w:rPr>
        <w:t xml:space="preserve">supposed </w:t>
      </w:r>
      <w:r w:rsidR="00D26D2F" w:rsidRPr="005C1970">
        <w:rPr>
          <w:rFonts w:eastAsiaTheme="minorEastAsia"/>
          <w:b/>
          <w:lang w:eastAsia="zh-CN"/>
        </w:rPr>
        <w:t>data</w:t>
      </w:r>
      <w:r w:rsidR="00D26D2F">
        <w:rPr>
          <w:rFonts w:eastAsiaTheme="minorEastAsia" w:hint="eastAsia"/>
          <w:b/>
          <w:lang w:eastAsia="zh-CN"/>
        </w:rPr>
        <w:t>.</w:t>
      </w:r>
    </w:p>
    <w:p w14:paraId="33E319B3" w14:textId="1DE722DB" w:rsidR="00D26D2F" w:rsidRDefault="00D26D2F" w:rsidP="00D26D2F">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or 3-step CBRA, the device should acquire the UL grant for data transmission of A-</w:t>
      </w:r>
      <w:proofErr w:type="spellStart"/>
      <w:r>
        <w:rPr>
          <w:rFonts w:eastAsiaTheme="minorEastAsia" w:hint="eastAsia"/>
          <w:lang w:eastAsia="zh-CN"/>
        </w:rPr>
        <w:t>IoT</w:t>
      </w:r>
      <w:proofErr w:type="spellEnd"/>
      <w:r>
        <w:rPr>
          <w:rFonts w:eastAsiaTheme="minorEastAsia" w:hint="eastAsia"/>
          <w:lang w:eastAsia="zh-CN"/>
        </w:rPr>
        <w:t xml:space="preserve"> Msg3. Then similar with the CFRA, if the device observes that the specific UL grant is not large-enough to carry the whole data of </w:t>
      </w:r>
      <w:r>
        <w:rPr>
          <w:rFonts w:eastAsiaTheme="minorEastAsia" w:hint="eastAsia"/>
          <w:lang w:eastAsia="zh-CN"/>
        </w:rPr>
        <w:lastRenderedPageBreak/>
        <w:t>A-</w:t>
      </w:r>
      <w:proofErr w:type="spellStart"/>
      <w:r>
        <w:rPr>
          <w:rFonts w:eastAsiaTheme="minorEastAsia" w:hint="eastAsia"/>
          <w:lang w:eastAsia="zh-CN"/>
        </w:rPr>
        <w:t>IoT</w:t>
      </w:r>
      <w:proofErr w:type="spellEnd"/>
      <w:r>
        <w:rPr>
          <w:rFonts w:eastAsiaTheme="minorEastAsia" w:hint="eastAsia"/>
          <w:lang w:eastAsia="zh-CN"/>
        </w:rPr>
        <w:t xml:space="preserve"> Msg3 (regardless of the UL grant </w:t>
      </w:r>
      <w:r>
        <w:rPr>
          <w:rFonts w:eastAsiaTheme="minorEastAsia"/>
          <w:lang w:eastAsia="zh-CN"/>
        </w:rPr>
        <w:t>acquired</w:t>
      </w:r>
      <w:r>
        <w:rPr>
          <w:rFonts w:eastAsiaTheme="minorEastAsia" w:hint="eastAsia"/>
          <w:lang w:eastAsia="zh-CN"/>
        </w:rPr>
        <w:t xml:space="preserve"> from A-</w:t>
      </w:r>
      <w:proofErr w:type="spellStart"/>
      <w:r>
        <w:rPr>
          <w:rFonts w:eastAsiaTheme="minorEastAsia" w:hint="eastAsia"/>
          <w:lang w:eastAsia="zh-CN"/>
        </w:rPr>
        <w:t>IoT</w:t>
      </w:r>
      <w:proofErr w:type="spellEnd"/>
      <w:r>
        <w:rPr>
          <w:rFonts w:eastAsiaTheme="minorEastAsia" w:hint="eastAsia"/>
          <w:lang w:eastAsia="zh-CN"/>
        </w:rPr>
        <w:t xml:space="preserve"> Msg2 or other potential ways), it should be allowed for the device to </w:t>
      </w:r>
      <w:r w:rsidR="00936752">
        <w:rPr>
          <w:rFonts w:eastAsiaTheme="minorEastAsia" w:hint="eastAsia"/>
          <w:lang w:eastAsia="zh-CN"/>
        </w:rPr>
        <w:t xml:space="preserve">send </w:t>
      </w:r>
      <w:r>
        <w:rPr>
          <w:rFonts w:eastAsiaTheme="minorEastAsia" w:hint="eastAsia"/>
          <w:lang w:eastAsia="zh-CN"/>
        </w:rPr>
        <w:t xml:space="preserve">the </w:t>
      </w:r>
      <w:proofErr w:type="spellStart"/>
      <w:r>
        <w:rPr>
          <w:rFonts w:eastAsiaTheme="minorEastAsia" w:hint="eastAsia"/>
          <w:lang w:eastAsia="zh-CN"/>
        </w:rPr>
        <w:t>msg</w:t>
      </w:r>
      <w:proofErr w:type="spellEnd"/>
      <w:r>
        <w:rPr>
          <w:rFonts w:eastAsiaTheme="minorEastAsia" w:hint="eastAsia"/>
          <w:lang w:eastAsia="zh-CN"/>
        </w:rPr>
        <w:t xml:space="preserve"> size indication along with the transmission of A-</w:t>
      </w:r>
      <w:proofErr w:type="spellStart"/>
      <w:r>
        <w:rPr>
          <w:rFonts w:eastAsiaTheme="minorEastAsia" w:hint="eastAsia"/>
          <w:lang w:eastAsia="zh-CN"/>
        </w:rPr>
        <w:t>IoT</w:t>
      </w:r>
      <w:proofErr w:type="spellEnd"/>
      <w:r>
        <w:rPr>
          <w:rFonts w:eastAsiaTheme="minorEastAsia" w:hint="eastAsia"/>
          <w:lang w:eastAsia="zh-CN"/>
        </w:rPr>
        <w:t xml:space="preserve"> Msg3.</w:t>
      </w:r>
    </w:p>
    <w:p w14:paraId="2A5DBFFF" w14:textId="285FB17B" w:rsidR="00D26D2F" w:rsidRPr="005038C6" w:rsidRDefault="000A7CB0" w:rsidP="00D26D2F">
      <w:pPr>
        <w:spacing w:beforeLines="100" w:before="240" w:afterLines="100" w:after="240"/>
        <w:jc w:val="both"/>
        <w:rPr>
          <w:rFonts w:eastAsiaTheme="minorEastAsia"/>
          <w:b/>
          <w:lang w:eastAsia="zh-CN"/>
        </w:rPr>
      </w:pPr>
      <w:r>
        <w:rPr>
          <w:rFonts w:eastAsiaTheme="minorEastAsia" w:hint="eastAsia"/>
          <w:b/>
          <w:lang w:eastAsia="zh-CN"/>
        </w:rPr>
        <w:t>Proposal 5</w:t>
      </w:r>
      <w:r w:rsidR="00D26D2F">
        <w:rPr>
          <w:rFonts w:eastAsiaTheme="minorEastAsia" w:hint="eastAsia"/>
          <w:b/>
          <w:lang w:eastAsia="zh-CN"/>
        </w:rPr>
        <w:t>d</w:t>
      </w:r>
      <w:r w:rsidR="00D26D2F" w:rsidRPr="0030630E">
        <w:rPr>
          <w:rFonts w:eastAsiaTheme="minorEastAsia" w:hint="eastAsia"/>
          <w:b/>
          <w:lang w:eastAsia="zh-CN"/>
        </w:rPr>
        <w:t xml:space="preserve">: </w:t>
      </w:r>
      <w:r w:rsidR="00D26D2F">
        <w:rPr>
          <w:rFonts w:eastAsiaTheme="minorEastAsia" w:hint="eastAsia"/>
          <w:b/>
          <w:lang w:eastAsia="zh-CN"/>
        </w:rPr>
        <w:t xml:space="preserve">The device should be allowed to </w:t>
      </w:r>
      <w:r w:rsidR="00FC26B8">
        <w:rPr>
          <w:rFonts w:eastAsiaTheme="minorEastAsia" w:hint="eastAsia"/>
          <w:b/>
          <w:lang w:eastAsia="zh-CN"/>
        </w:rPr>
        <w:t>send</w:t>
      </w:r>
      <w:r w:rsidR="00D26D2F">
        <w:rPr>
          <w:rFonts w:eastAsiaTheme="minorEastAsia" w:hint="eastAsia"/>
          <w:b/>
          <w:lang w:eastAsia="zh-CN"/>
        </w:rPr>
        <w:t xml:space="preserve"> the </w:t>
      </w:r>
      <w:proofErr w:type="spellStart"/>
      <w:r w:rsidR="00D26D2F">
        <w:rPr>
          <w:rFonts w:eastAsiaTheme="minorEastAsia" w:hint="eastAsia"/>
          <w:b/>
          <w:lang w:eastAsia="zh-CN"/>
        </w:rPr>
        <w:t>msg</w:t>
      </w:r>
      <w:proofErr w:type="spellEnd"/>
      <w:r w:rsidR="00D26D2F">
        <w:rPr>
          <w:rFonts w:eastAsiaTheme="minorEastAsia" w:hint="eastAsia"/>
          <w:b/>
          <w:lang w:eastAsia="zh-CN"/>
        </w:rPr>
        <w:t xml:space="preserve"> size indication along with the transmission of A-</w:t>
      </w:r>
      <w:proofErr w:type="spellStart"/>
      <w:r w:rsidR="00D26D2F">
        <w:rPr>
          <w:rFonts w:eastAsiaTheme="minorEastAsia" w:hint="eastAsia"/>
          <w:b/>
          <w:lang w:eastAsia="zh-CN"/>
        </w:rPr>
        <w:t>IoT</w:t>
      </w:r>
      <w:proofErr w:type="spellEnd"/>
      <w:r w:rsidR="00D26D2F">
        <w:rPr>
          <w:rFonts w:eastAsiaTheme="minorEastAsia" w:hint="eastAsia"/>
          <w:b/>
          <w:lang w:eastAsia="zh-CN"/>
        </w:rPr>
        <w:t xml:space="preserve"> Msg3, if </w:t>
      </w:r>
      <w:r w:rsidR="009930B5">
        <w:rPr>
          <w:rFonts w:eastAsiaTheme="minorEastAsia" w:hint="eastAsia"/>
          <w:b/>
          <w:lang w:eastAsia="zh-CN"/>
        </w:rPr>
        <w:t xml:space="preserve"> the PDRCH</w:t>
      </w:r>
      <w:r w:rsidR="00D26D2F">
        <w:rPr>
          <w:rFonts w:eastAsiaTheme="minorEastAsia" w:hint="eastAsia"/>
          <w:b/>
          <w:lang w:eastAsia="zh-CN"/>
        </w:rPr>
        <w:t xml:space="preserve"> is not large-enough to </w:t>
      </w:r>
      <w:r w:rsidR="00873F55">
        <w:rPr>
          <w:rFonts w:eastAsiaTheme="minorEastAsia" w:hint="eastAsia"/>
          <w:b/>
          <w:lang w:eastAsia="zh-CN"/>
        </w:rPr>
        <w:t>send</w:t>
      </w:r>
      <w:r w:rsidR="001604B2">
        <w:rPr>
          <w:rFonts w:eastAsiaTheme="minorEastAsia" w:hint="eastAsia"/>
          <w:b/>
          <w:lang w:eastAsia="zh-CN"/>
        </w:rPr>
        <w:t xml:space="preserve"> </w:t>
      </w:r>
      <w:r w:rsidR="00D26D2F">
        <w:rPr>
          <w:rFonts w:eastAsiaTheme="minorEastAsia" w:hint="eastAsia"/>
          <w:b/>
          <w:lang w:eastAsia="zh-CN"/>
        </w:rPr>
        <w:t>the whole</w:t>
      </w:r>
      <w:r w:rsidR="00873F55">
        <w:rPr>
          <w:rFonts w:eastAsiaTheme="minorEastAsia" w:hint="eastAsia"/>
          <w:b/>
          <w:lang w:eastAsia="zh-CN"/>
        </w:rPr>
        <w:t xml:space="preserve"> supposed</w:t>
      </w:r>
      <w:r w:rsidR="00D26D2F">
        <w:rPr>
          <w:rFonts w:eastAsiaTheme="minorEastAsia" w:hint="eastAsia"/>
          <w:b/>
          <w:lang w:eastAsia="zh-CN"/>
        </w:rPr>
        <w:t xml:space="preserve"> data.</w:t>
      </w:r>
    </w:p>
    <w:p w14:paraId="699B568D" w14:textId="77777777" w:rsidR="00D26D2F" w:rsidRDefault="00D26D2F" w:rsidP="00D26D2F">
      <w:pPr>
        <w:spacing w:afterLines="50" w:after="120"/>
        <w:jc w:val="both"/>
        <w:rPr>
          <w:rFonts w:eastAsiaTheme="minorEastAsia"/>
          <w:lang w:eastAsia="zh-CN"/>
        </w:rPr>
      </w:pPr>
      <w:r>
        <w:rPr>
          <w:rFonts w:eastAsiaTheme="minorEastAsia"/>
          <w:lang w:eastAsia="zh-CN"/>
        </w:rPr>
        <w:t>C</w:t>
      </w:r>
      <w:r>
        <w:rPr>
          <w:rFonts w:eastAsiaTheme="minorEastAsia" w:hint="eastAsia"/>
          <w:lang w:eastAsia="zh-CN"/>
        </w:rPr>
        <w:t>ase 2: Firstly trigger inventory and followed by command</w:t>
      </w:r>
    </w:p>
    <w:p w14:paraId="075452EA" w14:textId="047C91AE" w:rsidR="00D26D2F" w:rsidRDefault="00D26D2F" w:rsidP="00D26D2F">
      <w:pPr>
        <w:spacing w:afterLines="50" w:after="120"/>
        <w:jc w:val="both"/>
        <w:rPr>
          <w:rFonts w:eastAsiaTheme="minorEastAsia"/>
          <w:lang w:eastAsia="zh-CN"/>
        </w:rPr>
      </w:pPr>
      <w:r>
        <w:rPr>
          <w:rFonts w:eastAsiaTheme="minorEastAsia"/>
          <w:lang w:eastAsia="zh-CN"/>
        </w:rPr>
        <w:t>I</w:t>
      </w:r>
      <w:r>
        <w:rPr>
          <w:rFonts w:eastAsiaTheme="minorEastAsia" w:hint="eastAsia"/>
          <w:lang w:eastAsia="zh-CN"/>
        </w:rPr>
        <w:t xml:space="preserve">f the reader firstly trigger inventory and then followed by sending the command, the device firstly accesses to </w:t>
      </w:r>
      <w:r>
        <w:rPr>
          <w:rFonts w:eastAsiaTheme="minorEastAsia"/>
          <w:lang w:eastAsia="zh-CN"/>
        </w:rPr>
        <w:t>the</w:t>
      </w:r>
      <w:r>
        <w:rPr>
          <w:rFonts w:eastAsiaTheme="minorEastAsia" w:hint="eastAsia"/>
          <w:lang w:eastAsia="zh-CN"/>
        </w:rPr>
        <w:t xml:space="preserve"> reader and then sends the data to the reader upon </w:t>
      </w:r>
      <w:r>
        <w:rPr>
          <w:rFonts w:eastAsiaTheme="minorEastAsia"/>
          <w:lang w:eastAsia="zh-CN"/>
        </w:rPr>
        <w:t>receiving</w:t>
      </w:r>
      <w:r>
        <w:rPr>
          <w:rFonts w:eastAsiaTheme="minorEastAsia" w:hint="eastAsia"/>
          <w:lang w:eastAsia="zh-CN"/>
        </w:rPr>
        <w:t xml:space="preserve"> the command. </w:t>
      </w:r>
      <w:r>
        <w:rPr>
          <w:rFonts w:eastAsiaTheme="minorEastAsia"/>
          <w:lang w:eastAsia="zh-CN"/>
        </w:rPr>
        <w:t>S</w:t>
      </w:r>
      <w:r>
        <w:rPr>
          <w:rFonts w:eastAsiaTheme="minorEastAsia" w:hint="eastAsia"/>
          <w:lang w:eastAsia="zh-CN"/>
        </w:rPr>
        <w:t xml:space="preserve">ince the device is not aware of whether there is a command service followed by inventory, it will not send the </w:t>
      </w:r>
      <w:proofErr w:type="spellStart"/>
      <w:r>
        <w:rPr>
          <w:rFonts w:eastAsiaTheme="minorEastAsia" w:hint="eastAsia"/>
          <w:lang w:eastAsia="zh-CN"/>
        </w:rPr>
        <w:t>msg</w:t>
      </w:r>
      <w:proofErr w:type="spellEnd"/>
      <w:r>
        <w:rPr>
          <w:rFonts w:eastAsiaTheme="minorEastAsia" w:hint="eastAsia"/>
          <w:lang w:eastAsia="zh-CN"/>
        </w:rPr>
        <w:t xml:space="preserve"> size indication before receiving command. </w:t>
      </w:r>
      <w:r>
        <w:rPr>
          <w:rFonts w:eastAsiaTheme="minorEastAsia"/>
          <w:lang w:eastAsia="zh-CN"/>
        </w:rPr>
        <w:t>U</w:t>
      </w:r>
      <w:r>
        <w:rPr>
          <w:rFonts w:eastAsiaTheme="minorEastAsia" w:hint="eastAsia"/>
          <w:lang w:eastAsia="zh-CN"/>
        </w:rPr>
        <w:t xml:space="preserve">pon receiving the command from reader, regardless of the UL grant for data transmission is </w:t>
      </w:r>
      <w:r>
        <w:rPr>
          <w:rFonts w:eastAsiaTheme="minorEastAsia"/>
          <w:lang w:eastAsia="zh-CN"/>
        </w:rPr>
        <w:t>acquired</w:t>
      </w:r>
      <w:r>
        <w:rPr>
          <w:rFonts w:eastAsiaTheme="minorEastAsia" w:hint="eastAsia"/>
          <w:lang w:eastAsia="zh-CN"/>
        </w:rPr>
        <w:t xml:space="preserve"> from the command or other potential ways, it should be allowed for the device to </w:t>
      </w:r>
      <w:r w:rsidR="00385AE8">
        <w:rPr>
          <w:rFonts w:eastAsiaTheme="minorEastAsia" w:hint="eastAsia"/>
          <w:lang w:eastAsia="zh-CN"/>
        </w:rPr>
        <w:t>send</w:t>
      </w:r>
      <w:r w:rsidR="00A50737">
        <w:rPr>
          <w:rFonts w:eastAsiaTheme="minorEastAsia" w:hint="eastAsia"/>
          <w:lang w:eastAsia="zh-CN"/>
        </w:rPr>
        <w:t xml:space="preserve"> </w:t>
      </w:r>
      <w:r>
        <w:rPr>
          <w:rFonts w:eastAsiaTheme="minorEastAsia" w:hint="eastAsia"/>
          <w:lang w:eastAsia="zh-CN"/>
        </w:rPr>
        <w:t xml:space="preserve">the </w:t>
      </w:r>
      <w:proofErr w:type="spellStart"/>
      <w:r>
        <w:rPr>
          <w:rFonts w:eastAsiaTheme="minorEastAsia" w:hint="eastAsia"/>
          <w:lang w:eastAsia="zh-CN"/>
        </w:rPr>
        <w:t>msg</w:t>
      </w:r>
      <w:proofErr w:type="spellEnd"/>
      <w:r>
        <w:rPr>
          <w:rFonts w:eastAsiaTheme="minorEastAsia" w:hint="eastAsia"/>
          <w:lang w:eastAsia="zh-CN"/>
        </w:rPr>
        <w:t xml:space="preserve"> size indication along with the data transmission, if the device observes that the UL grant is not large-enough to send the whole data.</w:t>
      </w:r>
    </w:p>
    <w:p w14:paraId="068B0D82" w14:textId="764A02CD" w:rsidR="00D26D2F" w:rsidRPr="003D5C61" w:rsidRDefault="000A7CB0" w:rsidP="00B04DDF">
      <w:pPr>
        <w:spacing w:beforeLines="100" w:before="240" w:afterLines="100" w:after="240"/>
        <w:jc w:val="both"/>
        <w:rPr>
          <w:rFonts w:eastAsiaTheme="minorEastAsia"/>
          <w:b/>
          <w:lang w:eastAsia="zh-CN"/>
        </w:rPr>
      </w:pPr>
      <w:r>
        <w:rPr>
          <w:rFonts w:eastAsiaTheme="minorEastAsia" w:hint="eastAsia"/>
          <w:b/>
          <w:lang w:eastAsia="zh-CN"/>
        </w:rPr>
        <w:t>Proposal 5</w:t>
      </w:r>
      <w:r w:rsidR="00D26D2F" w:rsidRPr="004F28DF">
        <w:rPr>
          <w:rFonts w:eastAsiaTheme="minorEastAsia" w:hint="eastAsia"/>
          <w:b/>
          <w:lang w:eastAsia="zh-CN"/>
        </w:rPr>
        <w:t xml:space="preserve">e: </w:t>
      </w:r>
      <w:r w:rsidR="00D26D2F">
        <w:rPr>
          <w:rFonts w:eastAsiaTheme="minorEastAsia" w:hint="eastAsia"/>
          <w:b/>
          <w:lang w:eastAsia="zh-CN"/>
        </w:rPr>
        <w:t xml:space="preserve">For the procedure of inventory + command, the device should be allowed to </w:t>
      </w:r>
      <w:r w:rsidR="006B045A">
        <w:rPr>
          <w:rFonts w:eastAsiaTheme="minorEastAsia" w:hint="eastAsia"/>
          <w:b/>
          <w:lang w:eastAsia="zh-CN"/>
        </w:rPr>
        <w:t xml:space="preserve">send </w:t>
      </w:r>
      <w:r w:rsidR="00D26D2F">
        <w:rPr>
          <w:rFonts w:eastAsiaTheme="minorEastAsia" w:hint="eastAsia"/>
          <w:b/>
          <w:lang w:eastAsia="zh-CN"/>
        </w:rPr>
        <w:t xml:space="preserve">the </w:t>
      </w:r>
      <w:proofErr w:type="spellStart"/>
      <w:r w:rsidR="00D26D2F">
        <w:rPr>
          <w:rFonts w:eastAsiaTheme="minorEastAsia" w:hint="eastAsia"/>
          <w:b/>
          <w:lang w:eastAsia="zh-CN"/>
        </w:rPr>
        <w:t>msg</w:t>
      </w:r>
      <w:proofErr w:type="spellEnd"/>
      <w:r w:rsidR="00D26D2F">
        <w:rPr>
          <w:rFonts w:eastAsiaTheme="minorEastAsia" w:hint="eastAsia"/>
          <w:b/>
          <w:lang w:eastAsia="zh-CN"/>
        </w:rPr>
        <w:t xml:space="preserve"> size indication along with the data transmission, if </w:t>
      </w:r>
      <w:r w:rsidR="00D26D2F" w:rsidRPr="000A6994">
        <w:rPr>
          <w:rFonts w:eastAsiaTheme="minorEastAsia"/>
          <w:b/>
          <w:lang w:eastAsia="zh-CN"/>
        </w:rPr>
        <w:t xml:space="preserve">the </w:t>
      </w:r>
      <w:r w:rsidR="00CE18C0">
        <w:rPr>
          <w:rFonts w:eastAsiaTheme="minorEastAsia" w:hint="eastAsia"/>
          <w:b/>
          <w:lang w:eastAsia="zh-CN"/>
        </w:rPr>
        <w:t xml:space="preserve"> PDRCH </w:t>
      </w:r>
      <w:r w:rsidR="00D26D2F">
        <w:rPr>
          <w:rFonts w:eastAsiaTheme="minorEastAsia" w:hint="eastAsia"/>
          <w:b/>
          <w:lang w:eastAsia="zh-CN"/>
        </w:rPr>
        <w:t>transmission after receiving the command</w:t>
      </w:r>
      <w:r w:rsidR="00D26D2F" w:rsidRPr="000A6994">
        <w:rPr>
          <w:rFonts w:eastAsiaTheme="minorEastAsia"/>
          <w:b/>
          <w:lang w:eastAsia="zh-CN"/>
        </w:rPr>
        <w:t xml:space="preserve"> is not larg</w:t>
      </w:r>
      <w:r w:rsidR="00D26D2F">
        <w:rPr>
          <w:rFonts w:eastAsiaTheme="minorEastAsia"/>
          <w:b/>
          <w:lang w:eastAsia="zh-CN"/>
        </w:rPr>
        <w:t>e-enough to send the whole</w:t>
      </w:r>
      <w:r w:rsidR="003E62EC">
        <w:rPr>
          <w:rFonts w:eastAsiaTheme="minorEastAsia" w:hint="eastAsia"/>
          <w:b/>
          <w:lang w:eastAsia="zh-CN"/>
        </w:rPr>
        <w:t xml:space="preserve"> supposed</w:t>
      </w:r>
      <w:r w:rsidR="00D26D2F">
        <w:rPr>
          <w:rFonts w:eastAsiaTheme="minorEastAsia"/>
          <w:b/>
          <w:lang w:eastAsia="zh-CN"/>
        </w:rPr>
        <w:t xml:space="preserve"> data</w:t>
      </w:r>
      <w:r w:rsidR="00D26D2F">
        <w:rPr>
          <w:rFonts w:eastAsiaTheme="minorEastAsia" w:hint="eastAsia"/>
          <w:b/>
          <w:lang w:eastAsia="zh-CN"/>
        </w:rPr>
        <w:t>.</w:t>
      </w:r>
    </w:p>
    <w:p w14:paraId="04C0C165" w14:textId="6DB4BE9C" w:rsidR="000E5E51" w:rsidRPr="00B04DDF" w:rsidRDefault="00B04DDF" w:rsidP="00B04DDF">
      <w:pPr>
        <w:spacing w:beforeLines="100" w:before="240" w:afterLines="100" w:after="240"/>
        <w:jc w:val="both"/>
        <w:rPr>
          <w:rFonts w:eastAsiaTheme="minorEastAsia"/>
          <w:i/>
          <w:u w:val="single"/>
          <w:lang w:eastAsia="zh-CN"/>
        </w:rPr>
      </w:pPr>
      <w:r w:rsidRPr="00B04DDF">
        <w:rPr>
          <w:rFonts w:eastAsiaTheme="minorEastAsia"/>
          <w:i/>
          <w:u w:val="single"/>
          <w:lang w:eastAsia="zh-CN"/>
        </w:rPr>
        <w:t>Segmentation/reassembly candidate solution/feasibility</w:t>
      </w:r>
    </w:p>
    <w:p w14:paraId="71C7F88F" w14:textId="657A1735" w:rsidR="000E5E51" w:rsidRDefault="00CE3342" w:rsidP="009F5321">
      <w:pPr>
        <w:spacing w:beforeLines="50" w:before="120" w:afterLines="50" w:after="120"/>
        <w:jc w:val="both"/>
        <w:rPr>
          <w:rFonts w:eastAsiaTheme="minorEastAsia"/>
          <w:lang w:eastAsia="zh-CN"/>
        </w:rPr>
      </w:pPr>
      <w:r>
        <w:rPr>
          <w:rFonts w:eastAsiaTheme="minorEastAsia"/>
          <w:lang w:eastAsia="zh-CN"/>
        </w:rPr>
        <w:t>R</w:t>
      </w:r>
      <w:r>
        <w:rPr>
          <w:rFonts w:eastAsiaTheme="minorEastAsia" w:hint="eastAsia"/>
          <w:lang w:eastAsia="zh-CN"/>
        </w:rPr>
        <w:t xml:space="preserve">egarding whether to need </w:t>
      </w:r>
      <w:r w:rsidR="00886047">
        <w:rPr>
          <w:rFonts w:eastAsiaTheme="minorEastAsia" w:hint="eastAsia"/>
          <w:lang w:eastAsia="zh-CN"/>
        </w:rPr>
        <w:t>the s</w:t>
      </w:r>
      <w:r w:rsidR="00886047" w:rsidRPr="00886047">
        <w:rPr>
          <w:rFonts w:eastAsiaTheme="minorEastAsia"/>
          <w:lang w:eastAsia="zh-CN"/>
        </w:rPr>
        <w:t>egmentation/reassembly</w:t>
      </w:r>
      <w:r w:rsidR="00886047">
        <w:rPr>
          <w:rFonts w:eastAsiaTheme="minorEastAsia" w:hint="eastAsia"/>
          <w:lang w:eastAsia="zh-CN"/>
        </w:rPr>
        <w:t xml:space="preserve">, we can further </w:t>
      </w:r>
      <w:r w:rsidR="009F6317">
        <w:rPr>
          <w:rFonts w:eastAsiaTheme="minorEastAsia" w:hint="eastAsia"/>
          <w:lang w:eastAsia="zh-CN"/>
        </w:rPr>
        <w:t>wait the reply LS from RAN1/SA2,</w:t>
      </w:r>
    </w:p>
    <w:tbl>
      <w:tblPr>
        <w:tblStyle w:val="a5"/>
        <w:tblW w:w="0" w:type="auto"/>
        <w:tblLook w:val="04A0" w:firstRow="1" w:lastRow="0" w:firstColumn="1" w:lastColumn="0" w:noHBand="0" w:noVBand="1"/>
      </w:tblPr>
      <w:tblGrid>
        <w:gridCol w:w="9242"/>
      </w:tblGrid>
      <w:tr w:rsidR="00CE3342" w14:paraId="1A67D675" w14:textId="77777777" w:rsidTr="00CE3342">
        <w:tc>
          <w:tcPr>
            <w:tcW w:w="9242" w:type="dxa"/>
          </w:tcPr>
          <w:p w14:paraId="52A4E166" w14:textId="27735AAA" w:rsidR="00CE3342" w:rsidRPr="00CE3342" w:rsidRDefault="00CE3342" w:rsidP="00CE3342">
            <w:pPr>
              <w:pStyle w:val="a4"/>
              <w:numPr>
                <w:ilvl w:val="0"/>
                <w:numId w:val="31"/>
              </w:numPr>
              <w:spacing w:beforeLines="50" w:before="120" w:afterLines="50" w:after="120"/>
              <w:jc w:val="both"/>
              <w:rPr>
                <w:rFonts w:ascii="Times New Roman" w:eastAsiaTheme="minorEastAsia" w:hAnsi="Times New Roman" w:cs="Times New Roman"/>
                <w:lang w:eastAsia="zh-CN"/>
              </w:rPr>
            </w:pPr>
            <w:r w:rsidRPr="00CE3342">
              <w:rPr>
                <w:rFonts w:ascii="Times New Roman" w:eastAsiaTheme="minorEastAsia" w:hAnsi="Times New Roman" w:cs="Times New Roman"/>
                <w:sz w:val="20"/>
                <w:lang w:eastAsia="zh-CN"/>
              </w:rPr>
              <w:t xml:space="preserve">Send an LS to RAN1 regarding TBS size.  Ask SA2 on the max and typical upper layer packet size.  </w:t>
            </w:r>
          </w:p>
        </w:tc>
      </w:tr>
    </w:tbl>
    <w:p w14:paraId="17D93C6D" w14:textId="522E640C" w:rsidR="009F6317" w:rsidRDefault="00BD4AA5" w:rsidP="00216E95">
      <w:pPr>
        <w:spacing w:beforeLines="50" w:before="120" w:afterLines="50" w:after="120"/>
        <w:jc w:val="both"/>
        <w:rPr>
          <w:rFonts w:eastAsiaTheme="minorEastAsia"/>
          <w:lang w:eastAsia="zh-CN"/>
        </w:rPr>
      </w:pPr>
      <w:r>
        <w:rPr>
          <w:rFonts w:eastAsiaTheme="minorEastAsia"/>
          <w:lang w:eastAsia="zh-CN"/>
        </w:rPr>
        <w:t>I</w:t>
      </w:r>
      <w:r>
        <w:rPr>
          <w:rFonts w:eastAsiaTheme="minorEastAsia" w:hint="eastAsia"/>
          <w:lang w:eastAsia="zh-CN"/>
        </w:rPr>
        <w:t xml:space="preserve">f </w:t>
      </w:r>
      <w:r w:rsidR="00B7022C">
        <w:rPr>
          <w:rFonts w:eastAsiaTheme="minorEastAsia" w:hint="eastAsia"/>
          <w:lang w:eastAsia="zh-CN"/>
        </w:rPr>
        <w:t>RAN1 confirms</w:t>
      </w:r>
      <w:r w:rsidR="00E16AB3">
        <w:rPr>
          <w:rFonts w:eastAsiaTheme="minorEastAsia" w:hint="eastAsia"/>
          <w:lang w:eastAsia="zh-CN"/>
        </w:rPr>
        <w:t xml:space="preserve"> that</w:t>
      </w:r>
      <w:r w:rsidR="00B7022C">
        <w:rPr>
          <w:rFonts w:eastAsiaTheme="minorEastAsia" w:hint="eastAsia"/>
          <w:lang w:eastAsia="zh-CN"/>
        </w:rPr>
        <w:t xml:space="preserve"> the </w:t>
      </w:r>
      <w:r w:rsidR="00B7022C">
        <w:rPr>
          <w:rFonts w:eastAsiaTheme="minorEastAsia"/>
          <w:lang w:eastAsia="zh-CN"/>
        </w:rPr>
        <w:t>candidate</w:t>
      </w:r>
      <w:r w:rsidR="00B7022C">
        <w:rPr>
          <w:rFonts w:eastAsiaTheme="minorEastAsia" w:hint="eastAsia"/>
          <w:lang w:eastAsia="zh-CN"/>
        </w:rPr>
        <w:t xml:space="preserve"> TBS may not </w:t>
      </w:r>
      <w:r w:rsidR="00B7022C">
        <w:rPr>
          <w:rFonts w:eastAsiaTheme="minorEastAsia"/>
          <w:lang w:eastAsia="zh-CN"/>
        </w:rPr>
        <w:t>fulfil</w:t>
      </w:r>
      <w:r w:rsidR="00B7022C">
        <w:rPr>
          <w:rFonts w:eastAsiaTheme="minorEastAsia" w:hint="eastAsia"/>
          <w:lang w:eastAsia="zh-CN"/>
        </w:rPr>
        <w:t xml:space="preserve"> the requirement for </w:t>
      </w:r>
      <w:r w:rsidR="00B7022C">
        <w:rPr>
          <w:rFonts w:eastAsiaTheme="minorEastAsia"/>
          <w:lang w:eastAsia="zh-CN"/>
        </w:rPr>
        <w:t>upper</w:t>
      </w:r>
      <w:r w:rsidR="00B7022C">
        <w:rPr>
          <w:rFonts w:eastAsiaTheme="minorEastAsia" w:hint="eastAsia"/>
          <w:lang w:eastAsia="zh-CN"/>
        </w:rPr>
        <w:t xml:space="preserve"> layer data</w:t>
      </w:r>
      <w:r w:rsidR="00AF06CE">
        <w:rPr>
          <w:rFonts w:eastAsiaTheme="minorEastAsia" w:hint="eastAsia"/>
          <w:lang w:eastAsia="zh-CN"/>
        </w:rPr>
        <w:t xml:space="preserve"> transmission</w:t>
      </w:r>
      <w:r w:rsidR="00B7022C">
        <w:rPr>
          <w:rFonts w:eastAsiaTheme="minorEastAsia" w:hint="eastAsia"/>
          <w:lang w:eastAsia="zh-CN"/>
        </w:rPr>
        <w:t>, then the s</w:t>
      </w:r>
      <w:r w:rsidR="00B7022C" w:rsidRPr="00886047">
        <w:rPr>
          <w:rFonts w:eastAsiaTheme="minorEastAsia"/>
          <w:lang w:eastAsia="zh-CN"/>
        </w:rPr>
        <w:t>egmentation/reassembly</w:t>
      </w:r>
      <w:r w:rsidR="00B7022C">
        <w:rPr>
          <w:rFonts w:eastAsiaTheme="minorEastAsia" w:hint="eastAsia"/>
          <w:lang w:eastAsia="zh-CN"/>
        </w:rPr>
        <w:t xml:space="preserve"> is needed.</w:t>
      </w:r>
      <w:r w:rsidR="00497163">
        <w:rPr>
          <w:rFonts w:eastAsiaTheme="minorEastAsia" w:hint="eastAsia"/>
          <w:lang w:eastAsia="zh-CN"/>
        </w:rPr>
        <w:t xml:space="preserve"> </w:t>
      </w:r>
      <w:r w:rsidR="008D2DA2">
        <w:rPr>
          <w:rFonts w:eastAsiaTheme="minorEastAsia"/>
          <w:lang w:eastAsia="zh-CN"/>
        </w:rPr>
        <w:t>I</w:t>
      </w:r>
      <w:r w:rsidR="008D2DA2">
        <w:rPr>
          <w:rFonts w:eastAsiaTheme="minorEastAsia" w:hint="eastAsia"/>
          <w:lang w:eastAsia="zh-CN"/>
        </w:rPr>
        <w:t>n the following, we further provides our view on how to implement the s</w:t>
      </w:r>
      <w:r w:rsidR="008D2DA2" w:rsidRPr="00886047">
        <w:rPr>
          <w:rFonts w:eastAsiaTheme="minorEastAsia"/>
          <w:lang w:eastAsia="zh-CN"/>
        </w:rPr>
        <w:t>egmentation/reassembly</w:t>
      </w:r>
      <w:r w:rsidR="008D2DA2">
        <w:rPr>
          <w:rFonts w:eastAsiaTheme="minorEastAsia" w:hint="eastAsia"/>
          <w:lang w:eastAsia="zh-CN"/>
        </w:rPr>
        <w:t xml:space="preserve"> if confirmed by RAN1/SA2.</w:t>
      </w:r>
    </w:p>
    <w:p w14:paraId="0F161D61" w14:textId="3F8067FD" w:rsidR="00F92C3E" w:rsidRDefault="00923372" w:rsidP="00580245">
      <w:pPr>
        <w:spacing w:afterLines="50" w:after="120"/>
        <w:jc w:val="both"/>
        <w:rPr>
          <w:rFonts w:eastAsiaTheme="minorEastAsia"/>
          <w:lang w:eastAsia="zh-CN"/>
        </w:rPr>
      </w:pPr>
      <w:r>
        <w:rPr>
          <w:rFonts w:eastAsiaTheme="minorEastAsia" w:hint="eastAsia"/>
          <w:lang w:eastAsia="zh-CN"/>
        </w:rPr>
        <w:t>Firstly,</w:t>
      </w:r>
      <w:r w:rsidR="008976FD">
        <w:rPr>
          <w:rFonts w:eastAsiaTheme="minorEastAsia" w:hint="eastAsia"/>
          <w:lang w:eastAsia="zh-CN"/>
        </w:rPr>
        <w:t xml:space="preserve"> we would like to point out tha</w:t>
      </w:r>
      <w:r>
        <w:rPr>
          <w:rFonts w:eastAsiaTheme="minorEastAsia" w:hint="eastAsia"/>
          <w:lang w:eastAsia="zh-CN"/>
        </w:rPr>
        <w:t xml:space="preserve">t buffer is not </w:t>
      </w:r>
      <w:r>
        <w:rPr>
          <w:rFonts w:eastAsiaTheme="minorEastAsia"/>
          <w:lang w:eastAsia="zh-CN"/>
        </w:rPr>
        <w:t>mandatory</w:t>
      </w:r>
      <w:r>
        <w:rPr>
          <w:rFonts w:eastAsiaTheme="minorEastAsia" w:hint="eastAsia"/>
          <w:lang w:eastAsia="zh-CN"/>
        </w:rPr>
        <w:t xml:space="preserve"> </w:t>
      </w:r>
      <w:r w:rsidR="00D54593">
        <w:rPr>
          <w:rFonts w:eastAsiaTheme="minorEastAsia" w:hint="eastAsia"/>
          <w:lang w:eastAsia="zh-CN"/>
        </w:rPr>
        <w:t xml:space="preserve">for </w:t>
      </w:r>
      <w:bookmarkStart w:id="5" w:name="OLE_LINK1"/>
      <w:bookmarkStart w:id="6" w:name="OLE_LINK2"/>
      <w:r w:rsidR="00D54593">
        <w:rPr>
          <w:rFonts w:eastAsiaTheme="minorEastAsia" w:hint="eastAsia"/>
          <w:lang w:eastAsia="zh-CN"/>
        </w:rPr>
        <w:t>s</w:t>
      </w:r>
      <w:r w:rsidR="00D54593" w:rsidRPr="00886047">
        <w:rPr>
          <w:rFonts w:eastAsiaTheme="minorEastAsia"/>
          <w:lang w:eastAsia="zh-CN"/>
        </w:rPr>
        <w:t>egmentation/reassembly</w:t>
      </w:r>
      <w:bookmarkEnd w:id="5"/>
      <w:bookmarkEnd w:id="6"/>
      <w:r>
        <w:rPr>
          <w:rFonts w:eastAsiaTheme="minorEastAsia" w:hint="eastAsia"/>
          <w:lang w:eastAsia="zh-CN"/>
        </w:rPr>
        <w:t>, because the response of inventory or command comes from the stored information in the device rather than from the buffer.</w:t>
      </w:r>
      <w:r w:rsidRPr="000A2D32">
        <w:t xml:space="preserve"> </w:t>
      </w:r>
      <w:r>
        <w:rPr>
          <w:rFonts w:eastAsiaTheme="minorEastAsia" w:hint="eastAsia"/>
          <w:lang w:eastAsia="zh-CN"/>
        </w:rPr>
        <w:t>T</w:t>
      </w:r>
      <w:r w:rsidRPr="004734EB">
        <w:rPr>
          <w:rFonts w:eastAsiaTheme="minorEastAsia"/>
          <w:lang w:eastAsia="zh-CN"/>
        </w:rPr>
        <w:t>he device can opt to initially transfer only the first half or a portion of the message</w:t>
      </w:r>
      <w:r w:rsidR="00446C1F">
        <w:rPr>
          <w:rFonts w:eastAsiaTheme="minorEastAsia" w:hint="eastAsia"/>
          <w:lang w:eastAsia="zh-CN"/>
        </w:rPr>
        <w:t xml:space="preserve"> in order</w:t>
      </w:r>
      <w:r w:rsidRPr="004734EB">
        <w:rPr>
          <w:rFonts w:eastAsiaTheme="minorEastAsia"/>
          <w:lang w:eastAsia="zh-CN"/>
        </w:rPr>
        <w:t xml:space="preserve"> that fits the transport block size</w:t>
      </w:r>
      <w:r>
        <w:rPr>
          <w:rFonts w:eastAsiaTheme="minorEastAsia" w:hint="eastAsia"/>
          <w:lang w:eastAsia="zh-CN"/>
        </w:rPr>
        <w:t xml:space="preserve"> (e.g. 512bits)</w:t>
      </w:r>
      <w:r w:rsidRPr="004734EB">
        <w:rPr>
          <w:rFonts w:eastAsiaTheme="minorEastAsia"/>
          <w:lang w:eastAsia="zh-CN"/>
        </w:rPr>
        <w:t xml:space="preserve">, along with an indication to the reader that there is a remainder of the message to be transmitted in a subsequent </w:t>
      </w:r>
      <w:r>
        <w:rPr>
          <w:rFonts w:eastAsiaTheme="minorEastAsia" w:hint="eastAsia"/>
          <w:lang w:eastAsia="zh-CN"/>
        </w:rPr>
        <w:t>transmission</w:t>
      </w:r>
      <w:r w:rsidRPr="004734EB">
        <w:rPr>
          <w:rFonts w:eastAsiaTheme="minorEastAsia"/>
          <w:lang w:eastAsia="zh-CN"/>
        </w:rPr>
        <w:t>. This indication is crucial for the reader to be aware of the pending transmission</w:t>
      </w:r>
      <w:r w:rsidR="008976FD">
        <w:rPr>
          <w:rFonts w:eastAsiaTheme="minorEastAsia" w:hint="eastAsia"/>
          <w:lang w:eastAsia="zh-CN"/>
        </w:rPr>
        <w:t xml:space="preserve"> due to</w:t>
      </w:r>
      <w:r w:rsidR="00644397">
        <w:rPr>
          <w:rFonts w:eastAsiaTheme="minorEastAsia" w:hint="eastAsia"/>
          <w:lang w:eastAsia="zh-CN"/>
        </w:rPr>
        <w:t xml:space="preserve"> the</w:t>
      </w:r>
      <w:r w:rsidR="006F11E8">
        <w:rPr>
          <w:rFonts w:eastAsiaTheme="minorEastAsia" w:hint="eastAsia"/>
          <w:lang w:eastAsia="zh-CN"/>
        </w:rPr>
        <w:t xml:space="preserve"> </w:t>
      </w:r>
      <w:r w:rsidR="00644397">
        <w:rPr>
          <w:rFonts w:eastAsiaTheme="minorEastAsia" w:hint="eastAsia"/>
          <w:lang w:eastAsia="zh-CN"/>
        </w:rPr>
        <w:t>segmentation</w:t>
      </w:r>
      <w:r w:rsidR="006F11E8">
        <w:rPr>
          <w:rFonts w:eastAsiaTheme="minorEastAsia" w:hint="eastAsia"/>
          <w:lang w:eastAsia="zh-CN"/>
        </w:rPr>
        <w:t xml:space="preserve"> for upper layer data</w:t>
      </w:r>
      <w:r w:rsidRPr="004734EB">
        <w:rPr>
          <w:rFonts w:eastAsiaTheme="minorEastAsia"/>
          <w:lang w:eastAsia="zh-CN"/>
        </w:rPr>
        <w:t>.</w:t>
      </w:r>
    </w:p>
    <w:tbl>
      <w:tblPr>
        <w:tblStyle w:val="a5"/>
        <w:tblW w:w="0" w:type="auto"/>
        <w:tblLook w:val="04A0" w:firstRow="1" w:lastRow="0" w:firstColumn="1" w:lastColumn="0" w:noHBand="0" w:noVBand="1"/>
      </w:tblPr>
      <w:tblGrid>
        <w:gridCol w:w="9242"/>
      </w:tblGrid>
      <w:tr w:rsidR="00F92C3E" w14:paraId="035F9464" w14:textId="77777777" w:rsidTr="00F92C3E">
        <w:tc>
          <w:tcPr>
            <w:tcW w:w="9242" w:type="dxa"/>
          </w:tcPr>
          <w:p w14:paraId="7E413BCE" w14:textId="0EF48CAE" w:rsidR="00F92C3E" w:rsidRDefault="00F92C3E" w:rsidP="00580245">
            <w:pPr>
              <w:spacing w:afterLines="50" w:after="120"/>
              <w:jc w:val="both"/>
              <w:rPr>
                <w:rFonts w:eastAsiaTheme="minorEastAsia"/>
                <w:lang w:eastAsia="zh-CN"/>
              </w:rPr>
            </w:pPr>
            <w:r>
              <w:rPr>
                <w:rFonts w:eastAsiaTheme="minorEastAsia" w:hint="eastAsia"/>
                <w:lang w:eastAsia="zh-CN"/>
              </w:rPr>
              <w:t>Take the following example for information:</w:t>
            </w:r>
          </w:p>
          <w:p w14:paraId="69D09E8E" w14:textId="4FF47910" w:rsidR="00F92C3E" w:rsidRDefault="00540937" w:rsidP="00675B89">
            <w:pPr>
              <w:spacing w:afterLines="50" w:after="120"/>
              <w:jc w:val="both"/>
              <w:rPr>
                <w:rFonts w:eastAsiaTheme="minorEastAsia"/>
                <w:lang w:eastAsia="zh-CN"/>
              </w:rPr>
            </w:pPr>
            <w:r>
              <w:rPr>
                <w:rFonts w:eastAsiaTheme="minorEastAsia" w:hint="eastAsia"/>
                <w:lang w:eastAsia="zh-CN"/>
              </w:rPr>
              <w:t>T</w:t>
            </w:r>
            <w:r w:rsidR="00F92C3E">
              <w:rPr>
                <w:rFonts w:eastAsiaTheme="minorEastAsia" w:hint="eastAsia"/>
                <w:lang w:eastAsia="zh-CN"/>
              </w:rPr>
              <w:t>he A-</w:t>
            </w:r>
            <w:proofErr w:type="spellStart"/>
            <w:r w:rsidR="00F92C3E">
              <w:rPr>
                <w:rFonts w:eastAsiaTheme="minorEastAsia" w:hint="eastAsia"/>
                <w:lang w:eastAsia="zh-CN"/>
              </w:rPr>
              <w:t>IoT</w:t>
            </w:r>
            <w:proofErr w:type="spellEnd"/>
            <w:r w:rsidR="00F92C3E">
              <w:rPr>
                <w:rFonts w:eastAsiaTheme="minorEastAsia" w:hint="eastAsia"/>
                <w:lang w:eastAsia="zh-CN"/>
              </w:rPr>
              <w:t xml:space="preserve"> MAC layer of the device has a pending PDU with the size of 1000 bits to response the read command. Currently the device receives the scheduling with a TBS of 258 bits, </w:t>
            </w:r>
            <w:proofErr w:type="gramStart"/>
            <w:r w:rsidR="00F92C3E">
              <w:rPr>
                <w:rFonts w:eastAsiaTheme="minorEastAsia" w:hint="eastAsia"/>
                <w:lang w:eastAsia="zh-CN"/>
              </w:rPr>
              <w:t>then</w:t>
            </w:r>
            <w:proofErr w:type="gramEnd"/>
            <w:r w:rsidR="00F92C3E">
              <w:rPr>
                <w:rFonts w:eastAsiaTheme="minorEastAsia" w:hint="eastAsia"/>
                <w:lang w:eastAsia="zh-CN"/>
              </w:rPr>
              <w:t xml:space="preserve"> the device sends the first X bit (X &lt; 258) along with the segment indication to let the reader know this is a </w:t>
            </w:r>
            <w:r w:rsidR="00F92C3E">
              <w:rPr>
                <w:rFonts w:eastAsiaTheme="minorEastAsia"/>
                <w:lang w:eastAsia="zh-CN"/>
              </w:rPr>
              <w:t>segment</w:t>
            </w:r>
            <w:r w:rsidR="00F92C3E">
              <w:rPr>
                <w:rFonts w:eastAsiaTheme="minorEastAsia" w:hint="eastAsia"/>
                <w:lang w:eastAsia="zh-CN"/>
              </w:rPr>
              <w:t xml:space="preserve"> of a A-</w:t>
            </w:r>
            <w:proofErr w:type="spellStart"/>
            <w:r w:rsidR="00F92C3E">
              <w:rPr>
                <w:rFonts w:eastAsiaTheme="minorEastAsia" w:hint="eastAsia"/>
                <w:lang w:eastAsia="zh-CN"/>
              </w:rPr>
              <w:t>IoT</w:t>
            </w:r>
            <w:proofErr w:type="spellEnd"/>
            <w:r w:rsidR="00F92C3E">
              <w:rPr>
                <w:rFonts w:eastAsiaTheme="minorEastAsia" w:hint="eastAsia"/>
                <w:lang w:eastAsia="zh-CN"/>
              </w:rPr>
              <w:t xml:space="preserve"> MAC PDU. </w:t>
            </w:r>
            <w:r w:rsidR="00F92C3E">
              <w:rPr>
                <w:rFonts w:eastAsiaTheme="minorEastAsia"/>
                <w:lang w:eastAsia="zh-CN"/>
              </w:rPr>
              <w:t xml:space="preserve">Upon receiving </w:t>
            </w:r>
            <w:r w:rsidR="00F92C3E">
              <w:rPr>
                <w:rFonts w:eastAsiaTheme="minorEastAsia" w:hint="eastAsia"/>
                <w:lang w:eastAsia="zh-CN"/>
              </w:rPr>
              <w:t>one or more subsequent</w:t>
            </w:r>
            <w:r w:rsidR="00F92C3E" w:rsidRPr="004734EB">
              <w:rPr>
                <w:rFonts w:eastAsiaTheme="minorEastAsia"/>
                <w:lang w:eastAsia="zh-CN"/>
              </w:rPr>
              <w:t xml:space="preserve"> </w:t>
            </w:r>
            <w:r w:rsidR="00F92C3E">
              <w:rPr>
                <w:rFonts w:eastAsiaTheme="minorEastAsia"/>
                <w:lang w:eastAsia="zh-CN"/>
              </w:rPr>
              <w:t>sche</w:t>
            </w:r>
            <w:r w:rsidR="00F92C3E">
              <w:rPr>
                <w:rFonts w:eastAsiaTheme="minorEastAsia" w:hint="eastAsia"/>
                <w:lang w:eastAsia="zh-CN"/>
              </w:rPr>
              <w:t>duling</w:t>
            </w:r>
            <w:r w:rsidR="00F92C3E" w:rsidRPr="004734EB">
              <w:rPr>
                <w:rFonts w:eastAsiaTheme="minorEastAsia"/>
                <w:lang w:eastAsia="zh-CN"/>
              </w:rPr>
              <w:t xml:space="preserve"> from the reader, the device then proceeds to tra</w:t>
            </w:r>
            <w:r w:rsidR="00F92C3E">
              <w:rPr>
                <w:rFonts w:eastAsiaTheme="minorEastAsia"/>
                <w:lang w:eastAsia="zh-CN"/>
              </w:rPr>
              <w:t>nsfer the remaining information</w:t>
            </w:r>
            <w:r w:rsidR="00187A42">
              <w:rPr>
                <w:rFonts w:eastAsiaTheme="minorEastAsia" w:hint="eastAsia"/>
                <w:lang w:eastAsia="zh-CN"/>
              </w:rPr>
              <w:t xml:space="preserve"> of the A-</w:t>
            </w:r>
            <w:proofErr w:type="spellStart"/>
            <w:r w:rsidR="00187A42">
              <w:rPr>
                <w:rFonts w:eastAsiaTheme="minorEastAsia" w:hint="eastAsia"/>
                <w:lang w:eastAsia="zh-CN"/>
              </w:rPr>
              <w:t>IoT</w:t>
            </w:r>
            <w:proofErr w:type="spellEnd"/>
            <w:r w:rsidR="00187A42">
              <w:rPr>
                <w:rFonts w:eastAsiaTheme="minorEastAsia" w:hint="eastAsia"/>
                <w:lang w:eastAsia="zh-CN"/>
              </w:rPr>
              <w:t xml:space="preserve"> MAC PDU</w:t>
            </w:r>
            <w:r w:rsidR="00F92C3E">
              <w:rPr>
                <w:rFonts w:eastAsiaTheme="minorEastAsia" w:hint="eastAsia"/>
                <w:lang w:eastAsia="zh-CN"/>
              </w:rPr>
              <w:t xml:space="preserve"> in order</w:t>
            </w:r>
            <w:r w:rsidR="00F92C3E" w:rsidRPr="004734EB">
              <w:rPr>
                <w:rFonts w:eastAsiaTheme="minorEastAsia"/>
                <w:lang w:eastAsia="zh-CN"/>
              </w:rPr>
              <w:t>.</w:t>
            </w:r>
            <w:r w:rsidR="00525206">
              <w:rPr>
                <w:rFonts w:eastAsiaTheme="minorEastAsia" w:hint="eastAsia"/>
                <w:lang w:eastAsia="zh-CN"/>
              </w:rPr>
              <w:t xml:space="preserve"> </w:t>
            </w:r>
            <w:r w:rsidR="00F31500">
              <w:rPr>
                <w:rFonts w:eastAsiaTheme="minorEastAsia"/>
                <w:lang w:eastAsia="zh-CN"/>
              </w:rPr>
              <w:t>I</w:t>
            </w:r>
            <w:r w:rsidR="00F31500">
              <w:rPr>
                <w:rFonts w:eastAsiaTheme="minorEastAsia" w:hint="eastAsia"/>
                <w:lang w:eastAsia="zh-CN"/>
              </w:rPr>
              <w:t xml:space="preserve">n the last </w:t>
            </w:r>
            <w:r w:rsidR="00F31500">
              <w:rPr>
                <w:rFonts w:eastAsiaTheme="minorEastAsia"/>
                <w:lang w:eastAsia="zh-CN"/>
              </w:rPr>
              <w:t>transmission</w:t>
            </w:r>
            <w:r w:rsidR="00F31500">
              <w:rPr>
                <w:rFonts w:eastAsiaTheme="minorEastAsia" w:hint="eastAsia"/>
                <w:lang w:eastAsia="zh-CN"/>
              </w:rPr>
              <w:t xml:space="preserve"> for this A-</w:t>
            </w:r>
            <w:proofErr w:type="spellStart"/>
            <w:r w:rsidR="00F31500">
              <w:rPr>
                <w:rFonts w:eastAsiaTheme="minorEastAsia" w:hint="eastAsia"/>
                <w:lang w:eastAsia="zh-CN"/>
              </w:rPr>
              <w:t>IoT</w:t>
            </w:r>
            <w:proofErr w:type="spellEnd"/>
            <w:r w:rsidR="00F31500">
              <w:rPr>
                <w:rFonts w:eastAsiaTheme="minorEastAsia" w:hint="eastAsia"/>
                <w:lang w:eastAsia="zh-CN"/>
              </w:rPr>
              <w:t xml:space="preserve"> MAC PDU, the device does not include the segment indication along with the data transmission, so the reader confirms the reception of the whole A-</w:t>
            </w:r>
            <w:proofErr w:type="spellStart"/>
            <w:r w:rsidR="00F31500">
              <w:rPr>
                <w:rFonts w:eastAsiaTheme="minorEastAsia" w:hint="eastAsia"/>
                <w:lang w:eastAsia="zh-CN"/>
              </w:rPr>
              <w:t>IoT</w:t>
            </w:r>
            <w:proofErr w:type="spellEnd"/>
            <w:r w:rsidR="00F31500">
              <w:rPr>
                <w:rFonts w:eastAsiaTheme="minorEastAsia" w:hint="eastAsia"/>
                <w:lang w:eastAsia="zh-CN"/>
              </w:rPr>
              <w:t xml:space="preserve"> MAC PDU.</w:t>
            </w:r>
          </w:p>
        </w:tc>
      </w:tr>
    </w:tbl>
    <w:p w14:paraId="64B168F0" w14:textId="4656E5A4" w:rsidR="007E5CA5" w:rsidRDefault="007E5CA5" w:rsidP="006D4348">
      <w:pPr>
        <w:spacing w:beforeLines="50" w:before="120" w:afterLines="50" w:after="120"/>
        <w:jc w:val="both"/>
        <w:rPr>
          <w:rFonts w:eastAsiaTheme="minorEastAsia"/>
          <w:lang w:eastAsia="zh-CN"/>
        </w:rPr>
      </w:pPr>
      <w:r>
        <w:rPr>
          <w:rFonts w:eastAsiaTheme="minorEastAsia" w:hint="eastAsia"/>
          <w:lang w:eastAsia="zh-CN"/>
        </w:rPr>
        <w:t>Note that b</w:t>
      </w:r>
      <w:r w:rsidRPr="000A2D32">
        <w:rPr>
          <w:rFonts w:eastAsiaTheme="minorEastAsia"/>
          <w:lang w:eastAsia="zh-CN"/>
        </w:rPr>
        <w:t>uffer-free segmentation by device avoids the increasing memory cost that typically accompanies legacy se</w:t>
      </w:r>
      <w:r w:rsidR="00E91AE5">
        <w:rPr>
          <w:rFonts w:eastAsiaTheme="minorEastAsia"/>
          <w:lang w:eastAsia="zh-CN"/>
        </w:rPr>
        <w:t>gmentation performed by the UE.</w:t>
      </w:r>
    </w:p>
    <w:p w14:paraId="4AB6DFB8" w14:textId="2D73D615" w:rsidR="007E5CA5" w:rsidRPr="007E5CA5" w:rsidRDefault="007E5CA5" w:rsidP="00CF22AC">
      <w:pPr>
        <w:spacing w:beforeLines="100" w:before="240" w:afterLines="100" w:after="240"/>
        <w:jc w:val="both"/>
        <w:rPr>
          <w:rFonts w:eastAsiaTheme="minorEastAsia"/>
          <w:b/>
          <w:lang w:eastAsia="zh-CN"/>
        </w:rPr>
      </w:pPr>
      <w:r w:rsidRPr="0000038D">
        <w:rPr>
          <w:b/>
          <w:lang w:eastAsia="zh-CN"/>
        </w:rPr>
        <w:t>O</w:t>
      </w:r>
      <w:r w:rsidRPr="0000038D">
        <w:rPr>
          <w:rFonts w:hint="eastAsia"/>
          <w:b/>
          <w:lang w:eastAsia="zh-CN"/>
        </w:rPr>
        <w:t xml:space="preserve">bservation </w:t>
      </w:r>
      <w:r w:rsidR="00615BFC">
        <w:rPr>
          <w:rFonts w:eastAsiaTheme="minorEastAsia" w:hint="eastAsia"/>
          <w:b/>
          <w:lang w:eastAsia="zh-CN"/>
        </w:rPr>
        <w:t>4</w:t>
      </w:r>
      <w:r w:rsidRPr="0000038D">
        <w:rPr>
          <w:rFonts w:hint="eastAsia"/>
          <w:b/>
          <w:lang w:eastAsia="zh-CN"/>
        </w:rPr>
        <w:t xml:space="preserve"> </w:t>
      </w:r>
      <w:r w:rsidRPr="000A2D32">
        <w:rPr>
          <w:rFonts w:eastAsiaTheme="minorEastAsia"/>
          <w:b/>
          <w:lang w:eastAsia="zh-CN"/>
        </w:rPr>
        <w:t xml:space="preserve">Buffer-free </w:t>
      </w:r>
      <w:r>
        <w:rPr>
          <w:rFonts w:eastAsiaTheme="minorEastAsia" w:hint="eastAsia"/>
          <w:b/>
          <w:lang w:eastAsia="zh-CN"/>
        </w:rPr>
        <w:t xml:space="preserve">UL </w:t>
      </w:r>
      <w:r w:rsidRPr="000A2D32">
        <w:rPr>
          <w:rFonts w:eastAsiaTheme="minorEastAsia"/>
          <w:b/>
          <w:lang w:eastAsia="zh-CN"/>
        </w:rPr>
        <w:t>segmentation by device, avoids the increasing memory cost that typically accompanies legacy segmentation performed by the UE</w:t>
      </w:r>
      <w:r w:rsidRPr="0000038D">
        <w:rPr>
          <w:rFonts w:hint="eastAsia"/>
          <w:b/>
          <w:lang w:eastAsia="zh-CN"/>
        </w:rPr>
        <w:t>.</w:t>
      </w:r>
    </w:p>
    <w:p w14:paraId="6A96383E" w14:textId="6A9858E3" w:rsidR="007F7601" w:rsidRDefault="00456E3E" w:rsidP="00900225">
      <w:pPr>
        <w:spacing w:beforeLines="100" w:before="240" w:afterLines="50" w:after="120"/>
        <w:jc w:val="both"/>
        <w:rPr>
          <w:rFonts w:eastAsiaTheme="minorEastAsia"/>
          <w:b/>
          <w:lang w:eastAsia="zh-CN"/>
        </w:rPr>
      </w:pPr>
      <w:r>
        <w:rPr>
          <w:rFonts w:eastAsiaTheme="minorEastAsia" w:hint="eastAsia"/>
          <w:b/>
          <w:lang w:eastAsia="zh-CN"/>
        </w:rPr>
        <w:t>Proposal 6</w:t>
      </w:r>
      <w:r w:rsidR="00404E9C">
        <w:rPr>
          <w:rFonts w:eastAsiaTheme="minorEastAsia" w:hint="eastAsia"/>
          <w:b/>
          <w:lang w:eastAsia="zh-CN"/>
        </w:rPr>
        <w:t>a</w:t>
      </w:r>
      <w:r w:rsidR="001209A5" w:rsidRPr="00790B86">
        <w:rPr>
          <w:rFonts w:eastAsiaTheme="minorEastAsia" w:hint="eastAsia"/>
          <w:b/>
          <w:lang w:eastAsia="zh-CN"/>
        </w:rPr>
        <w:t xml:space="preserve">: </w:t>
      </w:r>
      <w:r w:rsidR="0054387D" w:rsidRPr="000A2D32">
        <w:rPr>
          <w:rFonts w:eastAsiaTheme="minorEastAsia"/>
          <w:b/>
          <w:lang w:eastAsia="zh-CN"/>
        </w:rPr>
        <w:t xml:space="preserve">Buffer-free </w:t>
      </w:r>
      <w:r w:rsidR="0054387D">
        <w:rPr>
          <w:rFonts w:eastAsiaTheme="minorEastAsia" w:hint="eastAsia"/>
          <w:b/>
          <w:lang w:eastAsia="zh-CN"/>
        </w:rPr>
        <w:t xml:space="preserve">UL </w:t>
      </w:r>
      <w:r w:rsidR="0054387D" w:rsidRPr="000A2D32">
        <w:rPr>
          <w:rFonts w:eastAsiaTheme="minorEastAsia"/>
          <w:b/>
          <w:lang w:eastAsia="zh-CN"/>
        </w:rPr>
        <w:t>segmentation by device</w:t>
      </w:r>
      <w:r w:rsidR="0054387D">
        <w:rPr>
          <w:rFonts w:eastAsiaTheme="minorEastAsia" w:hint="eastAsia"/>
          <w:b/>
          <w:lang w:eastAsia="zh-CN"/>
        </w:rPr>
        <w:t xml:space="preserve"> is feasible for device without increasing cost, if the </w:t>
      </w:r>
      <w:r w:rsidR="0054387D" w:rsidRPr="0054387D">
        <w:rPr>
          <w:rFonts w:eastAsiaTheme="minorEastAsia"/>
          <w:b/>
          <w:lang w:eastAsia="zh-CN"/>
        </w:rPr>
        <w:t>segmentation/reassembly</w:t>
      </w:r>
      <w:r w:rsidR="00745EA9">
        <w:rPr>
          <w:rFonts w:eastAsiaTheme="minorEastAsia" w:hint="eastAsia"/>
          <w:b/>
          <w:lang w:eastAsia="zh-CN"/>
        </w:rPr>
        <w:t xml:space="preserve"> is confirmed</w:t>
      </w:r>
      <w:r w:rsidR="00415F09">
        <w:rPr>
          <w:rFonts w:eastAsiaTheme="minorEastAsia" w:hint="eastAsia"/>
          <w:b/>
          <w:lang w:eastAsia="zh-CN"/>
        </w:rPr>
        <w:t xml:space="preserve"> by </w:t>
      </w:r>
      <w:r w:rsidR="0088126D">
        <w:rPr>
          <w:rFonts w:eastAsiaTheme="minorEastAsia" w:hint="eastAsia"/>
          <w:b/>
          <w:lang w:eastAsia="zh-CN"/>
        </w:rPr>
        <w:t>RAN1/SA2</w:t>
      </w:r>
      <w:r w:rsidR="001209A5" w:rsidRPr="00790B86">
        <w:rPr>
          <w:rFonts w:eastAsiaTheme="minorEastAsia" w:hint="eastAsia"/>
          <w:b/>
          <w:lang w:eastAsia="zh-CN"/>
        </w:rPr>
        <w:t>.</w:t>
      </w:r>
    </w:p>
    <w:p w14:paraId="5767F5C3" w14:textId="07E4C58B" w:rsidR="00097842" w:rsidRPr="00790B86" w:rsidRDefault="00AD51C0" w:rsidP="00900225">
      <w:pPr>
        <w:spacing w:beforeLines="50" w:before="120" w:afterLines="100" w:after="240"/>
        <w:jc w:val="both"/>
        <w:rPr>
          <w:rFonts w:eastAsiaTheme="minorEastAsia"/>
          <w:b/>
          <w:lang w:eastAsia="zh-CN"/>
        </w:rPr>
      </w:pPr>
      <w:r>
        <w:rPr>
          <w:rFonts w:eastAsiaTheme="minorEastAsia" w:hint="eastAsia"/>
          <w:b/>
          <w:lang w:eastAsia="zh-CN"/>
        </w:rPr>
        <w:t>Proposal 6</w:t>
      </w:r>
      <w:r w:rsidR="00060B4C">
        <w:rPr>
          <w:rFonts w:eastAsiaTheme="minorEastAsia" w:hint="eastAsia"/>
          <w:b/>
          <w:lang w:eastAsia="zh-CN"/>
        </w:rPr>
        <w:t xml:space="preserve">b: </w:t>
      </w:r>
      <w:r w:rsidR="00C93B99">
        <w:rPr>
          <w:rFonts w:eastAsiaTheme="minorEastAsia" w:hint="eastAsia"/>
          <w:b/>
          <w:lang w:eastAsia="zh-CN"/>
        </w:rPr>
        <w:t>The A-</w:t>
      </w:r>
      <w:proofErr w:type="spellStart"/>
      <w:r w:rsidR="00C93B99">
        <w:rPr>
          <w:rFonts w:eastAsiaTheme="minorEastAsia" w:hint="eastAsia"/>
          <w:b/>
          <w:lang w:eastAsia="zh-CN"/>
        </w:rPr>
        <w:t>IoT</w:t>
      </w:r>
      <w:proofErr w:type="spellEnd"/>
      <w:r w:rsidR="00C93B99">
        <w:rPr>
          <w:rFonts w:eastAsiaTheme="minorEastAsia" w:hint="eastAsia"/>
          <w:b/>
          <w:lang w:eastAsia="zh-CN"/>
        </w:rPr>
        <w:t xml:space="preserve"> MAC layer</w:t>
      </w:r>
      <w:r w:rsidR="00FE3A5E">
        <w:rPr>
          <w:rFonts w:eastAsiaTheme="minorEastAsia" w:hint="eastAsia"/>
          <w:b/>
          <w:lang w:eastAsia="zh-CN"/>
        </w:rPr>
        <w:t xml:space="preserve"> of the device</w:t>
      </w:r>
      <w:r w:rsidR="00C93B99">
        <w:rPr>
          <w:rFonts w:eastAsiaTheme="minorEastAsia" w:hint="eastAsia"/>
          <w:b/>
          <w:lang w:eastAsia="zh-CN"/>
        </w:rPr>
        <w:t xml:space="preserve"> should send the </w:t>
      </w:r>
      <w:r w:rsidR="00A52E54">
        <w:rPr>
          <w:rFonts w:eastAsiaTheme="minorEastAsia" w:hint="eastAsia"/>
          <w:b/>
          <w:lang w:eastAsia="zh-CN"/>
        </w:rPr>
        <w:t>segment indication along with the segmented data</w:t>
      </w:r>
      <w:r w:rsidR="00860E83">
        <w:rPr>
          <w:rFonts w:eastAsiaTheme="minorEastAsia" w:hint="eastAsia"/>
          <w:b/>
          <w:lang w:eastAsia="zh-CN"/>
        </w:rPr>
        <w:t xml:space="preserve"> within one TB transmission.</w:t>
      </w:r>
    </w:p>
    <w:p w14:paraId="7E8CA887" w14:textId="5A57FA66" w:rsidR="005C3104" w:rsidRPr="00CB1453" w:rsidRDefault="005C3104" w:rsidP="005C3104">
      <w:pPr>
        <w:spacing w:beforeLines="100" w:before="240" w:afterLines="100" w:after="240"/>
        <w:jc w:val="both"/>
        <w:rPr>
          <w:rFonts w:eastAsiaTheme="minorEastAsia"/>
          <w:i/>
          <w:u w:val="single"/>
          <w:lang w:eastAsia="zh-CN"/>
        </w:rPr>
      </w:pPr>
      <w:r w:rsidRPr="00CB1453">
        <w:rPr>
          <w:rFonts w:eastAsiaTheme="minorEastAsia"/>
          <w:i/>
          <w:u w:val="single"/>
          <w:lang w:eastAsia="zh-CN"/>
        </w:rPr>
        <w:t>Information</w:t>
      </w:r>
      <w:r w:rsidR="007872D7">
        <w:rPr>
          <w:rFonts w:eastAsiaTheme="minorEastAsia" w:hint="eastAsia"/>
          <w:i/>
          <w:u w:val="single"/>
          <w:lang w:eastAsia="zh-CN"/>
        </w:rPr>
        <w:t xml:space="preserve"> visible to the reader</w:t>
      </w:r>
    </w:p>
    <w:p w14:paraId="752A3A67" w14:textId="77777777" w:rsidR="005C3104" w:rsidRDefault="005C3104" w:rsidP="005C3104">
      <w:pPr>
        <w:jc w:val="both"/>
        <w:rPr>
          <w:rFonts w:eastAsiaTheme="minorEastAsia"/>
          <w:lang w:eastAsia="zh-CN"/>
        </w:rPr>
      </w:pPr>
      <w:r w:rsidRPr="00B10E81">
        <w:rPr>
          <w:rFonts w:eastAsiaTheme="minorEastAsia"/>
          <w:lang w:eastAsia="zh-CN"/>
        </w:rPr>
        <w:t>O</w:t>
      </w:r>
      <w:r w:rsidRPr="00B10E81">
        <w:rPr>
          <w:rFonts w:eastAsiaTheme="minorEastAsia" w:hint="eastAsia"/>
          <w:lang w:eastAsia="zh-CN"/>
        </w:rPr>
        <w:t xml:space="preserve">n the visibility of </w:t>
      </w:r>
      <w:r>
        <w:rPr>
          <w:rFonts w:eastAsiaTheme="minorEastAsia" w:hint="eastAsia"/>
          <w:lang w:eastAsia="zh-CN"/>
        </w:rPr>
        <w:t>A-</w:t>
      </w:r>
      <w:proofErr w:type="spellStart"/>
      <w:r>
        <w:rPr>
          <w:rFonts w:eastAsiaTheme="minorEastAsia" w:hint="eastAsia"/>
          <w:lang w:eastAsia="zh-CN"/>
        </w:rPr>
        <w:t>IoT</w:t>
      </w:r>
      <w:proofErr w:type="spellEnd"/>
      <w:r>
        <w:rPr>
          <w:rFonts w:eastAsiaTheme="minorEastAsia" w:hint="eastAsia"/>
          <w:lang w:eastAsia="zh-CN"/>
        </w:rPr>
        <w:t xml:space="preserve"> information to reader, it was generally agreed that,</w:t>
      </w:r>
    </w:p>
    <w:tbl>
      <w:tblPr>
        <w:tblStyle w:val="a5"/>
        <w:tblW w:w="0" w:type="auto"/>
        <w:tblLook w:val="04A0" w:firstRow="1" w:lastRow="0" w:firstColumn="1" w:lastColumn="0" w:noHBand="0" w:noVBand="1"/>
      </w:tblPr>
      <w:tblGrid>
        <w:gridCol w:w="9242"/>
      </w:tblGrid>
      <w:tr w:rsidR="005C3104" w14:paraId="2E14A1A7" w14:textId="77777777" w:rsidTr="00D55FED">
        <w:tc>
          <w:tcPr>
            <w:tcW w:w="9242" w:type="dxa"/>
          </w:tcPr>
          <w:p w14:paraId="700F68E4" w14:textId="77777777" w:rsidR="005C3104" w:rsidRPr="00BA70B5" w:rsidRDefault="005C3104" w:rsidP="00BA70B5">
            <w:pPr>
              <w:pStyle w:val="a4"/>
              <w:numPr>
                <w:ilvl w:val="0"/>
                <w:numId w:val="29"/>
              </w:numPr>
              <w:spacing w:afterLines="50" w:after="120"/>
              <w:jc w:val="both"/>
              <w:rPr>
                <w:rFonts w:ascii="Times New Roman" w:eastAsiaTheme="minorEastAsia" w:hAnsi="Times New Roman" w:cs="Times New Roman"/>
                <w:sz w:val="20"/>
                <w:szCs w:val="20"/>
                <w:lang w:eastAsia="zh-CN"/>
              </w:rPr>
            </w:pPr>
            <w:r w:rsidRPr="00BA70B5">
              <w:rPr>
                <w:rFonts w:ascii="Times New Roman" w:eastAsiaTheme="minorEastAsia" w:hAnsi="Times New Roman" w:cs="Times New Roman"/>
                <w:sz w:val="20"/>
                <w:szCs w:val="20"/>
                <w:lang w:eastAsia="zh-CN"/>
              </w:rPr>
              <w:lastRenderedPageBreak/>
              <w:t>At least the following information are considered useful to be visible to the reader from CN</w:t>
            </w:r>
          </w:p>
          <w:p w14:paraId="1A37ED30" w14:textId="77777777" w:rsidR="005C3104" w:rsidRPr="00D77EFC" w:rsidRDefault="005C3104" w:rsidP="00467688">
            <w:pPr>
              <w:spacing w:after="0"/>
              <w:ind w:leftChars="200" w:left="400"/>
              <w:jc w:val="both"/>
              <w:rPr>
                <w:rFonts w:eastAsiaTheme="minorEastAsia"/>
                <w:lang w:eastAsia="zh-CN"/>
              </w:rPr>
            </w:pPr>
            <w:r w:rsidRPr="00D77EFC">
              <w:rPr>
                <w:rFonts w:eastAsiaTheme="minorEastAsia"/>
                <w:lang w:eastAsia="zh-CN"/>
              </w:rPr>
              <w:t>-</w:t>
            </w:r>
            <w:r w:rsidRPr="00D77EFC">
              <w:rPr>
                <w:rFonts w:eastAsiaTheme="minorEastAsia"/>
                <w:lang w:eastAsia="zh-CN"/>
              </w:rPr>
              <w:tab/>
              <w:t xml:space="preserve">The service type of </w:t>
            </w:r>
            <w:r>
              <w:rPr>
                <w:rFonts w:eastAsiaTheme="minorEastAsia"/>
                <w:lang w:eastAsia="zh-CN"/>
              </w:rPr>
              <w:t>A-</w:t>
            </w:r>
            <w:proofErr w:type="spellStart"/>
            <w:r>
              <w:rPr>
                <w:rFonts w:eastAsiaTheme="minorEastAsia"/>
                <w:lang w:eastAsia="zh-CN"/>
              </w:rPr>
              <w:t>IoT</w:t>
            </w:r>
            <w:proofErr w:type="spellEnd"/>
            <w:r>
              <w:rPr>
                <w:rFonts w:eastAsiaTheme="minorEastAsia"/>
                <w:lang w:eastAsia="zh-CN"/>
              </w:rPr>
              <w:t xml:space="preserve"> (e.g. inventory, command)</w:t>
            </w:r>
            <w:r w:rsidRPr="00D77EFC">
              <w:rPr>
                <w:rFonts w:eastAsiaTheme="minorEastAsia"/>
                <w:lang w:eastAsia="zh-CN"/>
              </w:rPr>
              <w:t>. FFS if more information on command type (e.g. read/write/disable) is useful</w:t>
            </w:r>
          </w:p>
          <w:p w14:paraId="6E9315BD" w14:textId="77777777" w:rsidR="005C3104" w:rsidRPr="00D77EFC" w:rsidRDefault="005C3104" w:rsidP="00467688">
            <w:pPr>
              <w:spacing w:after="0"/>
              <w:ind w:leftChars="200" w:left="400"/>
              <w:jc w:val="both"/>
              <w:rPr>
                <w:rFonts w:eastAsiaTheme="minorEastAsia"/>
                <w:lang w:eastAsia="zh-CN"/>
              </w:rPr>
            </w:pPr>
            <w:r w:rsidRPr="00D77EFC">
              <w:rPr>
                <w:rFonts w:eastAsiaTheme="minorEastAsia"/>
                <w:lang w:eastAsia="zh-CN"/>
              </w:rPr>
              <w:t>-</w:t>
            </w:r>
            <w:r w:rsidRPr="00D77EFC">
              <w:rPr>
                <w:rFonts w:eastAsiaTheme="minorEastAsia"/>
                <w:lang w:eastAsia="zh-CN"/>
              </w:rPr>
              <w:tab/>
              <w:t>targeted for one or more than one devices;</w:t>
            </w:r>
          </w:p>
          <w:p w14:paraId="1BB5E28E" w14:textId="77777777" w:rsidR="005C3104" w:rsidRPr="00D77EFC" w:rsidRDefault="005C3104" w:rsidP="00467688">
            <w:pPr>
              <w:spacing w:afterLines="50" w:after="120"/>
              <w:ind w:leftChars="200" w:left="400"/>
              <w:jc w:val="both"/>
              <w:rPr>
                <w:rFonts w:eastAsiaTheme="minorEastAsia"/>
                <w:lang w:eastAsia="zh-CN"/>
              </w:rPr>
            </w:pPr>
            <w:r w:rsidRPr="00D77EFC">
              <w:rPr>
                <w:rFonts w:eastAsiaTheme="minorEastAsia"/>
                <w:lang w:eastAsia="zh-CN"/>
              </w:rPr>
              <w:t>-</w:t>
            </w:r>
            <w:r w:rsidRPr="00D77EFC">
              <w:rPr>
                <w:rFonts w:eastAsiaTheme="minorEastAsia"/>
                <w:lang w:eastAsia="zh-CN"/>
              </w:rPr>
              <w:tab/>
            </w:r>
            <w:proofErr w:type="gramStart"/>
            <w:r w:rsidRPr="00D77EFC">
              <w:rPr>
                <w:rFonts w:eastAsiaTheme="minorEastAsia"/>
                <w:lang w:eastAsia="zh-CN"/>
              </w:rPr>
              <w:t>approximate</w:t>
            </w:r>
            <w:proofErr w:type="gramEnd"/>
            <w:r w:rsidRPr="00D77EFC">
              <w:rPr>
                <w:rFonts w:eastAsiaTheme="minorEastAsia"/>
                <w:lang w:eastAsia="zh-CN"/>
              </w:rPr>
              <w:t xml:space="preserve"> number of target devices (if available).  </w:t>
            </w:r>
          </w:p>
          <w:p w14:paraId="2BC134D5" w14:textId="77777777" w:rsidR="005C3104" w:rsidRDefault="005C3104" w:rsidP="00467688">
            <w:pPr>
              <w:spacing w:afterLines="50" w:after="120"/>
              <w:ind w:leftChars="200" w:left="400"/>
              <w:jc w:val="both"/>
              <w:rPr>
                <w:rFonts w:eastAsiaTheme="minorEastAsia"/>
                <w:lang w:eastAsia="zh-CN"/>
              </w:rPr>
            </w:pPr>
            <w:r w:rsidRPr="00D77EFC">
              <w:rPr>
                <w:rFonts w:eastAsiaTheme="minorEastAsia"/>
                <w:lang w:eastAsia="zh-CN"/>
              </w:rPr>
              <w:t>FFS on mandatory/optional</w:t>
            </w:r>
          </w:p>
        </w:tc>
      </w:tr>
    </w:tbl>
    <w:p w14:paraId="688A4813" w14:textId="77777777" w:rsidR="005C3104" w:rsidRPr="007B0EAB" w:rsidRDefault="005C3104" w:rsidP="005C3104">
      <w:pPr>
        <w:spacing w:beforeLines="50" w:before="120" w:afterLines="50" w:after="120"/>
        <w:jc w:val="both"/>
        <w:rPr>
          <w:rFonts w:eastAsiaTheme="minorEastAsia"/>
          <w:shd w:val="pct15" w:color="auto" w:fill="FFFFFF"/>
          <w:lang w:eastAsia="zh-CN"/>
        </w:rPr>
      </w:pPr>
      <w:r w:rsidRPr="007B0EAB">
        <w:rPr>
          <w:rFonts w:eastAsiaTheme="minorEastAsia" w:hint="eastAsia"/>
          <w:shd w:val="pct15" w:color="auto" w:fill="FFFFFF"/>
          <w:lang w:eastAsia="zh-CN"/>
        </w:rPr>
        <w:t>FFS on command type</w:t>
      </w:r>
    </w:p>
    <w:p w14:paraId="1BFBFAE3" w14:textId="77777777" w:rsidR="005C3104" w:rsidRDefault="005C3104" w:rsidP="005C3104">
      <w:pPr>
        <w:spacing w:beforeLines="50" w:before="120" w:afterLines="50" w:after="120"/>
        <w:jc w:val="both"/>
        <w:rPr>
          <w:rFonts w:eastAsiaTheme="minorEastAsia"/>
          <w:lang w:eastAsia="zh-CN"/>
        </w:rPr>
      </w:pPr>
      <w:r>
        <w:rPr>
          <w:rFonts w:eastAsiaTheme="minorEastAsia"/>
          <w:lang w:eastAsia="zh-CN"/>
        </w:rPr>
        <w:t>A</w:t>
      </w:r>
      <w:r>
        <w:rPr>
          <w:rFonts w:eastAsiaTheme="minorEastAsia" w:hint="eastAsia"/>
          <w:lang w:eastAsia="zh-CN"/>
        </w:rPr>
        <w:t xml:space="preserve">s agreed above, the reader can know the service type, e.g., inventory or command. </w:t>
      </w:r>
      <w:r>
        <w:rPr>
          <w:rFonts w:eastAsiaTheme="minorEastAsia"/>
          <w:lang w:eastAsia="zh-CN"/>
        </w:rPr>
        <w:t>W</w:t>
      </w:r>
      <w:r>
        <w:rPr>
          <w:rFonts w:eastAsiaTheme="minorEastAsia" w:hint="eastAsia"/>
          <w:lang w:eastAsia="zh-CN"/>
        </w:rPr>
        <w:t xml:space="preserve">hen the service type is command, the reader can further determine which </w:t>
      </w:r>
      <w:r>
        <w:rPr>
          <w:rFonts w:eastAsiaTheme="minorEastAsia"/>
          <w:lang w:eastAsia="zh-CN"/>
        </w:rPr>
        <w:t>procedure</w:t>
      </w:r>
      <w:r>
        <w:rPr>
          <w:rFonts w:eastAsiaTheme="minorEastAsia" w:hint="eastAsia"/>
          <w:lang w:eastAsia="zh-CN"/>
        </w:rPr>
        <w:t xml:space="preserve"> to use (command only or inventory + command) for this service request.</w:t>
      </w:r>
    </w:p>
    <w:p w14:paraId="2CD4A537" w14:textId="77777777" w:rsidR="005C3104" w:rsidRDefault="005C3104" w:rsidP="005C3104">
      <w:pPr>
        <w:spacing w:beforeLines="50" w:before="120" w:afterLines="50" w:after="120"/>
        <w:jc w:val="both"/>
        <w:rPr>
          <w:rFonts w:eastAsiaTheme="minorEastAsia"/>
          <w:lang w:eastAsia="zh-CN"/>
        </w:rPr>
      </w:pPr>
      <w:r>
        <w:rPr>
          <w:rFonts w:eastAsiaTheme="minorEastAsia"/>
          <w:lang w:eastAsia="zh-CN"/>
        </w:rPr>
        <w:t>R</w:t>
      </w:r>
      <w:r>
        <w:rPr>
          <w:rFonts w:eastAsiaTheme="minorEastAsia" w:hint="eastAsia"/>
          <w:lang w:eastAsia="zh-CN"/>
        </w:rPr>
        <w:t xml:space="preserve">egarding whether to further need the command type such as read, write and disable, this may further depend on the detailed procedure for these commands. </w:t>
      </w:r>
      <w:r>
        <w:rPr>
          <w:rFonts w:eastAsiaTheme="minorEastAsia"/>
          <w:lang w:eastAsia="zh-CN"/>
        </w:rPr>
        <w:t>F</w:t>
      </w:r>
      <w:r>
        <w:rPr>
          <w:rFonts w:eastAsiaTheme="minorEastAsia" w:hint="eastAsia"/>
          <w:lang w:eastAsia="zh-CN"/>
        </w:rPr>
        <w:t xml:space="preserve">or the read command, the device will send the data as per the reader command, thus the reader needs to include the UL grant over the command or other potential ways. </w:t>
      </w:r>
      <w:r>
        <w:rPr>
          <w:rFonts w:eastAsiaTheme="minorEastAsia"/>
          <w:lang w:eastAsia="zh-CN"/>
        </w:rPr>
        <w:t>F</w:t>
      </w:r>
      <w:r>
        <w:rPr>
          <w:rFonts w:eastAsiaTheme="minorEastAsia" w:hint="eastAsia"/>
          <w:lang w:eastAsia="zh-CN"/>
        </w:rPr>
        <w:t xml:space="preserve">or the write or disable commands, whether to have feedback to reader (for example, ACK) needs further clarified. </w:t>
      </w:r>
      <w:r>
        <w:rPr>
          <w:rFonts w:eastAsiaTheme="minorEastAsia"/>
          <w:lang w:eastAsia="zh-CN"/>
        </w:rPr>
        <w:t>I</w:t>
      </w:r>
      <w:r>
        <w:rPr>
          <w:rFonts w:eastAsiaTheme="minorEastAsia" w:hint="eastAsia"/>
          <w:lang w:eastAsia="zh-CN"/>
        </w:rPr>
        <w:t>f no any feedback for write or disable commands, the reader needs to know the command type so that it can determine whether to send the UL grant over the command or other potential ways.</w:t>
      </w:r>
    </w:p>
    <w:p w14:paraId="7D49949B" w14:textId="77777777" w:rsidR="00207670" w:rsidRPr="00CC1AFA" w:rsidRDefault="00207670" w:rsidP="00207670">
      <w:pPr>
        <w:spacing w:beforeLines="100" w:before="240" w:afterLines="100" w:after="240"/>
        <w:jc w:val="both"/>
        <w:rPr>
          <w:rFonts w:eastAsiaTheme="minorEastAsia"/>
          <w:b/>
          <w:lang w:eastAsia="zh-CN"/>
        </w:rPr>
      </w:pPr>
      <w:r>
        <w:rPr>
          <w:rFonts w:eastAsiaTheme="minorEastAsia" w:hint="eastAsia"/>
          <w:b/>
          <w:lang w:eastAsia="zh-CN"/>
        </w:rPr>
        <w:t>Proposal 7</w:t>
      </w:r>
      <w:r w:rsidRPr="000868BF">
        <w:rPr>
          <w:rFonts w:eastAsiaTheme="minorEastAsia" w:hint="eastAsia"/>
          <w:b/>
          <w:lang w:eastAsia="zh-CN"/>
        </w:rPr>
        <w:t xml:space="preserve">: </w:t>
      </w:r>
      <w:r>
        <w:rPr>
          <w:rFonts w:eastAsiaTheme="minorEastAsia" w:hint="eastAsia"/>
          <w:b/>
          <w:lang w:eastAsia="zh-CN"/>
        </w:rPr>
        <w:t>The reader doesn</w:t>
      </w:r>
      <w:r>
        <w:rPr>
          <w:rFonts w:eastAsiaTheme="minorEastAsia"/>
          <w:b/>
          <w:lang w:eastAsia="zh-CN"/>
        </w:rPr>
        <w:t>’</w:t>
      </w:r>
      <w:r>
        <w:rPr>
          <w:rFonts w:eastAsiaTheme="minorEastAsia" w:hint="eastAsia"/>
          <w:b/>
          <w:lang w:eastAsia="zh-CN"/>
        </w:rPr>
        <w:t xml:space="preserve">t need to know the specific command type (e.g. write or disable) unless there is clear </w:t>
      </w:r>
      <w:r>
        <w:rPr>
          <w:rFonts w:eastAsiaTheme="minorEastAsia"/>
          <w:b/>
          <w:lang w:eastAsia="zh-CN"/>
        </w:rPr>
        <w:t>requirement</w:t>
      </w:r>
      <w:r>
        <w:rPr>
          <w:rFonts w:eastAsiaTheme="minorEastAsia" w:hint="eastAsia"/>
          <w:b/>
          <w:lang w:eastAsia="zh-CN"/>
        </w:rPr>
        <w:t xml:space="preserve"> from SA2 </w:t>
      </w:r>
      <w:r>
        <w:rPr>
          <w:rFonts w:eastAsiaTheme="minorEastAsia"/>
          <w:b/>
          <w:lang w:eastAsia="zh-CN"/>
        </w:rPr>
        <w:t>that</w:t>
      </w:r>
      <w:r>
        <w:rPr>
          <w:rFonts w:eastAsiaTheme="minorEastAsia" w:hint="eastAsia"/>
          <w:b/>
          <w:lang w:eastAsia="zh-CN"/>
        </w:rPr>
        <w:t xml:space="preserve"> some specific commands (e.g. write or disable) does not need feedback from the device</w:t>
      </w:r>
      <w:r w:rsidRPr="000868BF">
        <w:rPr>
          <w:rFonts w:eastAsiaTheme="minorEastAsia" w:hint="eastAsia"/>
          <w:b/>
          <w:lang w:eastAsia="zh-CN"/>
        </w:rPr>
        <w:t>.</w:t>
      </w:r>
    </w:p>
    <w:p w14:paraId="5E79584C" w14:textId="2E931503" w:rsidR="005C3104" w:rsidRPr="007B0EAB" w:rsidRDefault="005C3104" w:rsidP="005C3104">
      <w:pPr>
        <w:spacing w:beforeLines="50" w:before="120" w:afterLines="50" w:after="120"/>
        <w:jc w:val="both"/>
        <w:rPr>
          <w:rFonts w:eastAsiaTheme="minorEastAsia"/>
          <w:shd w:val="pct15" w:color="auto" w:fill="FFFFFF"/>
          <w:lang w:eastAsia="zh-CN"/>
        </w:rPr>
      </w:pPr>
      <w:r w:rsidRPr="007B0EAB">
        <w:rPr>
          <w:rFonts w:eastAsiaTheme="minorEastAsia" w:hint="eastAsia"/>
          <w:shd w:val="pct15" w:color="auto" w:fill="FFFFFF"/>
          <w:lang w:eastAsia="zh-CN"/>
        </w:rPr>
        <w:t xml:space="preserve">FFS on </w:t>
      </w:r>
      <w:r w:rsidRPr="007B0EAB">
        <w:rPr>
          <w:rFonts w:eastAsiaTheme="minorEastAsia"/>
          <w:shd w:val="pct15" w:color="auto" w:fill="FFFFFF"/>
          <w:lang w:eastAsia="zh-CN"/>
        </w:rPr>
        <w:t>mandatory</w:t>
      </w:r>
      <w:r w:rsidRPr="007B0EAB">
        <w:rPr>
          <w:rFonts w:eastAsiaTheme="minorEastAsia" w:hint="eastAsia"/>
          <w:shd w:val="pct15" w:color="auto" w:fill="FFFFFF"/>
          <w:lang w:eastAsia="zh-CN"/>
        </w:rPr>
        <w:t xml:space="preserve"> or optional</w:t>
      </w:r>
      <w:r w:rsidR="00220871">
        <w:rPr>
          <w:rFonts w:eastAsiaTheme="minorEastAsia" w:hint="eastAsia"/>
          <w:shd w:val="pct15" w:color="auto" w:fill="FFFFFF"/>
          <w:lang w:eastAsia="zh-CN"/>
        </w:rPr>
        <w:t xml:space="preserve"> for device info</w:t>
      </w:r>
    </w:p>
    <w:p w14:paraId="703D3F30" w14:textId="5B99E9E2" w:rsidR="005C3104" w:rsidRPr="004B0F37" w:rsidRDefault="005C3104" w:rsidP="005C3104">
      <w:pPr>
        <w:jc w:val="both"/>
        <w:rPr>
          <w:rFonts w:eastAsiaTheme="minorEastAsia"/>
          <w:lang w:eastAsia="zh-CN"/>
        </w:rPr>
      </w:pPr>
      <w:bookmarkStart w:id="7" w:name="_GoBack"/>
      <w:bookmarkEnd w:id="7"/>
      <w:r>
        <w:rPr>
          <w:rFonts w:eastAsiaTheme="minorEastAsia"/>
          <w:lang w:eastAsia="zh-CN"/>
        </w:rPr>
        <w:t>O</w:t>
      </w:r>
      <w:r>
        <w:rPr>
          <w:rFonts w:eastAsiaTheme="minorEastAsia" w:hint="eastAsia"/>
          <w:lang w:eastAsia="zh-CN"/>
        </w:rPr>
        <w:t xml:space="preserve">n the targeted devices or approximate number of devices, it is mainly used for </w:t>
      </w:r>
      <w:r w:rsidR="00AA1503">
        <w:rPr>
          <w:rFonts w:eastAsiaTheme="minorEastAsia" w:hint="eastAsia"/>
          <w:lang w:eastAsia="zh-CN"/>
        </w:rPr>
        <w:t>s</w:t>
      </w:r>
      <w:r>
        <w:rPr>
          <w:rFonts w:eastAsiaTheme="minorEastAsia"/>
          <w:lang w:eastAsia="zh-CN"/>
        </w:rPr>
        <w:t>lot</w:t>
      </w:r>
      <w:r>
        <w:rPr>
          <w:rFonts w:eastAsiaTheme="minorEastAsia" w:hint="eastAsia"/>
          <w:lang w:eastAsia="zh-CN"/>
        </w:rPr>
        <w:t xml:space="preserve">-ALOHA to allocate the access round/occasion. </w:t>
      </w:r>
      <w:r>
        <w:rPr>
          <w:rFonts w:eastAsiaTheme="minorEastAsia"/>
          <w:lang w:eastAsia="zh-CN"/>
        </w:rPr>
        <w:t>T</w:t>
      </w:r>
      <w:r>
        <w:rPr>
          <w:rFonts w:eastAsiaTheme="minorEastAsia" w:hint="eastAsia"/>
          <w:lang w:eastAsia="zh-CN"/>
        </w:rPr>
        <w:t>his see</w:t>
      </w:r>
      <w:r w:rsidR="008269DC">
        <w:rPr>
          <w:rFonts w:eastAsiaTheme="minorEastAsia" w:hint="eastAsia"/>
          <w:lang w:eastAsia="zh-CN"/>
        </w:rPr>
        <w:t>m</w:t>
      </w:r>
      <w:r>
        <w:rPr>
          <w:rFonts w:eastAsiaTheme="minorEastAsia" w:hint="eastAsia"/>
          <w:lang w:eastAsia="zh-CN"/>
        </w:rPr>
        <w:t>s more or less</w:t>
      </w:r>
      <w:r w:rsidR="00526BE0">
        <w:rPr>
          <w:rFonts w:eastAsiaTheme="minorEastAsia" w:hint="eastAsia"/>
          <w:lang w:eastAsia="zh-CN"/>
        </w:rPr>
        <w:t xml:space="preserve"> </w:t>
      </w:r>
      <w:r>
        <w:rPr>
          <w:rFonts w:eastAsiaTheme="minorEastAsia" w:hint="eastAsia"/>
          <w:lang w:eastAsia="zh-CN"/>
        </w:rPr>
        <w:t>the optimization for slot-ALOHA.</w:t>
      </w:r>
    </w:p>
    <w:p w14:paraId="4ECB7EF3" w14:textId="2B3FBBB0" w:rsidR="00DC12EA" w:rsidRPr="004D42E8" w:rsidRDefault="005C3104" w:rsidP="004D42E8">
      <w:pPr>
        <w:jc w:val="both"/>
        <w:rPr>
          <w:rFonts w:eastAsiaTheme="minorEastAsia"/>
          <w:b/>
          <w:lang w:eastAsia="zh-CN"/>
        </w:rPr>
      </w:pPr>
      <w:r>
        <w:rPr>
          <w:rFonts w:eastAsiaTheme="minorEastAsia"/>
          <w:b/>
          <w:lang w:eastAsia="zh-CN"/>
        </w:rPr>
        <w:t>P</w:t>
      </w:r>
      <w:r w:rsidR="003035F8">
        <w:rPr>
          <w:rFonts w:eastAsiaTheme="minorEastAsia" w:hint="eastAsia"/>
          <w:b/>
          <w:lang w:eastAsia="zh-CN"/>
        </w:rPr>
        <w:t>roposal 8</w:t>
      </w:r>
      <w:r>
        <w:rPr>
          <w:rFonts w:eastAsiaTheme="minorEastAsia" w:hint="eastAsia"/>
          <w:b/>
          <w:lang w:eastAsia="zh-CN"/>
        </w:rPr>
        <w:t>: It</w:t>
      </w:r>
      <w:r>
        <w:rPr>
          <w:rFonts w:eastAsiaTheme="minorEastAsia"/>
          <w:b/>
          <w:lang w:eastAsia="zh-CN"/>
        </w:rPr>
        <w:t>’</w:t>
      </w:r>
      <w:r>
        <w:rPr>
          <w:rFonts w:eastAsiaTheme="minorEastAsia" w:hint="eastAsia"/>
          <w:b/>
          <w:lang w:eastAsia="zh-CN"/>
        </w:rPr>
        <w:t xml:space="preserve">s optional for CN to provide </w:t>
      </w:r>
      <w:r w:rsidR="00092D03" w:rsidRPr="00092D03">
        <w:rPr>
          <w:rFonts w:eastAsiaTheme="minorEastAsia"/>
          <w:b/>
          <w:lang w:eastAsia="zh-CN"/>
        </w:rPr>
        <w:t xml:space="preserve">approximate number of target devices </w:t>
      </w:r>
      <w:r>
        <w:rPr>
          <w:rFonts w:eastAsiaTheme="minorEastAsia" w:hint="eastAsia"/>
          <w:b/>
          <w:lang w:eastAsia="zh-CN"/>
        </w:rPr>
        <w:t>to the reader.</w:t>
      </w:r>
    </w:p>
    <w:p w14:paraId="32BEDA1F" w14:textId="0C7072F1" w:rsidR="0029363A" w:rsidRPr="00CB1453" w:rsidRDefault="0029363A" w:rsidP="0029363A">
      <w:pPr>
        <w:spacing w:beforeLines="100" w:before="240" w:afterLines="100" w:after="240"/>
        <w:jc w:val="both"/>
        <w:rPr>
          <w:rFonts w:eastAsiaTheme="minorEastAsia"/>
          <w:i/>
          <w:u w:val="single"/>
          <w:lang w:eastAsia="zh-CN"/>
        </w:rPr>
      </w:pPr>
      <w:r>
        <w:rPr>
          <w:rFonts w:eastAsiaTheme="minorEastAsia" w:hint="eastAsia"/>
          <w:i/>
          <w:u w:val="single"/>
          <w:lang w:eastAsia="zh-CN"/>
        </w:rPr>
        <w:t>Higher layer repetition</w:t>
      </w:r>
    </w:p>
    <w:p w14:paraId="7701F626" w14:textId="2C5F6421" w:rsidR="0029363A" w:rsidRPr="00F717FC" w:rsidRDefault="00F717FC" w:rsidP="00216E95">
      <w:pPr>
        <w:spacing w:beforeLines="50" w:before="120" w:afterLines="50" w:after="120"/>
        <w:jc w:val="both"/>
        <w:rPr>
          <w:rFonts w:eastAsiaTheme="minorEastAsia"/>
          <w:shd w:val="pct15" w:color="auto" w:fill="FFFFFF"/>
          <w:lang w:eastAsia="zh-CN"/>
        </w:rPr>
      </w:pPr>
      <w:r w:rsidRPr="00F717FC">
        <w:rPr>
          <w:rFonts w:eastAsiaTheme="minorEastAsia"/>
          <w:shd w:val="pct15" w:color="auto" w:fill="FFFFFF"/>
          <w:lang w:eastAsia="zh-CN"/>
        </w:rPr>
        <w:t>R2D repetition</w:t>
      </w:r>
      <w:r w:rsidR="002E2430">
        <w:rPr>
          <w:rFonts w:eastAsiaTheme="minorEastAsia" w:hint="eastAsia"/>
          <w:shd w:val="pct15" w:color="auto" w:fill="FFFFFF"/>
          <w:lang w:eastAsia="zh-CN"/>
        </w:rPr>
        <w:t xml:space="preserve"> by higher layer</w:t>
      </w:r>
    </w:p>
    <w:p w14:paraId="214CFE53" w14:textId="5DC9306E" w:rsidR="0029363A" w:rsidRDefault="000076FF" w:rsidP="00216E95">
      <w:pPr>
        <w:spacing w:beforeLines="50" w:before="120" w:afterLines="50" w:after="120"/>
        <w:jc w:val="both"/>
        <w:rPr>
          <w:rFonts w:eastAsiaTheme="minorEastAsia"/>
          <w:lang w:eastAsia="zh-CN"/>
        </w:rPr>
      </w:pPr>
      <w:r>
        <w:rPr>
          <w:rFonts w:eastAsiaTheme="minorEastAsia"/>
          <w:lang w:eastAsia="zh-CN"/>
        </w:rPr>
        <w:t>F</w:t>
      </w:r>
      <w:r>
        <w:rPr>
          <w:rFonts w:eastAsiaTheme="minorEastAsia" w:hint="eastAsia"/>
          <w:lang w:eastAsia="zh-CN"/>
        </w:rPr>
        <w:t>or the R2D transmission, according to RAN1 agreement,</w:t>
      </w:r>
    </w:p>
    <w:tbl>
      <w:tblPr>
        <w:tblStyle w:val="a5"/>
        <w:tblW w:w="0" w:type="auto"/>
        <w:tblLook w:val="04A0" w:firstRow="1" w:lastRow="0" w:firstColumn="1" w:lastColumn="0" w:noHBand="0" w:noVBand="1"/>
      </w:tblPr>
      <w:tblGrid>
        <w:gridCol w:w="9242"/>
      </w:tblGrid>
      <w:tr w:rsidR="009629F7" w14:paraId="6DEABC95" w14:textId="77777777" w:rsidTr="009629F7">
        <w:tc>
          <w:tcPr>
            <w:tcW w:w="9242" w:type="dxa"/>
          </w:tcPr>
          <w:p w14:paraId="46A561AC" w14:textId="77777777" w:rsidR="006D2966" w:rsidRPr="002A7A1D" w:rsidRDefault="006D2966" w:rsidP="00830F77">
            <w:pPr>
              <w:adjustRightInd w:val="0"/>
              <w:snapToGrid w:val="0"/>
              <w:spacing w:afterLines="50" w:after="120"/>
              <w:rPr>
                <w:bCs/>
                <w:lang w:val="en-US"/>
              </w:rPr>
            </w:pPr>
            <w:r w:rsidRPr="002A7A1D">
              <w:rPr>
                <w:rFonts w:eastAsia="宋体"/>
                <w:bCs/>
              </w:rPr>
              <w:t>Study the following options for the time interval between a R2D transmission and the corresponding D2R transmission</w:t>
            </w:r>
            <w:r w:rsidRPr="002A7A1D">
              <w:rPr>
                <w:bCs/>
              </w:rPr>
              <w:t xml:space="preserve"> following it:</w:t>
            </w:r>
          </w:p>
          <w:p w14:paraId="51A0EBB5" w14:textId="77777777" w:rsidR="006D2966" w:rsidRPr="002A7A1D" w:rsidRDefault="006D2966" w:rsidP="006D2966">
            <w:pPr>
              <w:numPr>
                <w:ilvl w:val="0"/>
                <w:numId w:val="32"/>
              </w:numPr>
              <w:adjustRightInd w:val="0"/>
              <w:snapToGrid w:val="0"/>
              <w:spacing w:after="0"/>
              <w:jc w:val="both"/>
              <w:rPr>
                <w:bCs/>
                <w:lang w:eastAsia="x-none"/>
              </w:rPr>
            </w:pPr>
            <w:r w:rsidRPr="002A7A1D">
              <w:rPr>
                <w:bCs/>
                <w:lang w:eastAsia="x-none"/>
              </w:rPr>
              <w:t xml:space="preserve">Option 1: </w:t>
            </w:r>
            <w:r w:rsidRPr="002A7A1D">
              <w:rPr>
                <w:bCs/>
              </w:rPr>
              <w:t>Define a maximum time T</w:t>
            </w:r>
            <w:r w:rsidRPr="002A7A1D">
              <w:rPr>
                <w:bCs/>
                <w:vertAlign w:val="subscript"/>
              </w:rPr>
              <w:t>R2D_max</w:t>
            </w:r>
            <w:r w:rsidRPr="002A7A1D">
              <w:rPr>
                <w:bCs/>
              </w:rPr>
              <w:t xml:space="preserve"> between a R2D transmission and the corresponding D2R transmission following it, so that the device transmits </w:t>
            </w:r>
            <w:r w:rsidRPr="002A7A1D">
              <w:rPr>
                <w:rFonts w:eastAsia="Microsoft YaHei UI"/>
                <w:bCs/>
                <w:lang w:eastAsia="x-none"/>
              </w:rPr>
              <w:t xml:space="preserve">D2R transmission within </w:t>
            </w:r>
            <w:bookmarkStart w:id="8" w:name="OLE_LINK3"/>
            <w:r w:rsidRPr="002A7A1D">
              <w:rPr>
                <w:rFonts w:eastAsia="Microsoft YaHei UI"/>
                <w:bCs/>
                <w:lang w:eastAsia="x-none"/>
              </w:rPr>
              <w:t>[</w:t>
            </w:r>
            <w:r w:rsidRPr="002A7A1D">
              <w:rPr>
                <w:bCs/>
              </w:rPr>
              <w:t>T</w:t>
            </w:r>
            <w:r w:rsidRPr="002A7A1D">
              <w:rPr>
                <w:bCs/>
                <w:vertAlign w:val="subscript"/>
              </w:rPr>
              <w:t>R2D_min</w:t>
            </w:r>
            <w:r w:rsidRPr="002A7A1D">
              <w:rPr>
                <w:bCs/>
              </w:rPr>
              <w:t>, T</w:t>
            </w:r>
            <w:r w:rsidRPr="002A7A1D">
              <w:rPr>
                <w:bCs/>
                <w:vertAlign w:val="subscript"/>
              </w:rPr>
              <w:t>R2D_max</w:t>
            </w:r>
            <w:r w:rsidRPr="002A7A1D">
              <w:rPr>
                <w:rFonts w:eastAsia="Microsoft YaHei UI"/>
                <w:bCs/>
                <w:lang w:eastAsia="x-none"/>
              </w:rPr>
              <w:t>]</w:t>
            </w:r>
            <w:bookmarkEnd w:id="8"/>
            <w:r w:rsidRPr="002A7A1D">
              <w:rPr>
                <w:bCs/>
              </w:rPr>
              <w:t>.</w:t>
            </w:r>
          </w:p>
          <w:p w14:paraId="257F71FF" w14:textId="77777777" w:rsidR="006D2966" w:rsidRPr="002A7A1D" w:rsidRDefault="006D2966" w:rsidP="006D2966">
            <w:pPr>
              <w:numPr>
                <w:ilvl w:val="1"/>
                <w:numId w:val="32"/>
              </w:numPr>
              <w:adjustRightInd w:val="0"/>
              <w:snapToGrid w:val="0"/>
              <w:spacing w:after="0"/>
              <w:contextualSpacing/>
              <w:jc w:val="both"/>
              <w:rPr>
                <w:bCs/>
                <w:lang w:eastAsia="x-none"/>
              </w:rPr>
            </w:pPr>
            <w:r w:rsidRPr="002A7A1D">
              <w:rPr>
                <w:bCs/>
                <w:lang w:eastAsia="x-none"/>
              </w:rPr>
              <w:t xml:space="preserve">FFS: </w:t>
            </w:r>
            <w:r w:rsidRPr="002A7A1D">
              <w:rPr>
                <w:bCs/>
              </w:rPr>
              <w:t>maximum</w:t>
            </w:r>
            <w:r w:rsidRPr="002A7A1D">
              <w:rPr>
                <w:bCs/>
                <w:lang w:eastAsia="x-none"/>
              </w:rPr>
              <w:t xml:space="preserve"> time is common or different for different A-</w:t>
            </w:r>
            <w:proofErr w:type="spellStart"/>
            <w:r w:rsidRPr="002A7A1D">
              <w:rPr>
                <w:bCs/>
                <w:lang w:eastAsia="x-none"/>
              </w:rPr>
              <w:t>IoT</w:t>
            </w:r>
            <w:proofErr w:type="spellEnd"/>
            <w:r w:rsidRPr="002A7A1D">
              <w:rPr>
                <w:bCs/>
                <w:lang w:eastAsia="x-none"/>
              </w:rPr>
              <w:t xml:space="preserve"> devices</w:t>
            </w:r>
          </w:p>
          <w:p w14:paraId="2545050D" w14:textId="77777777" w:rsidR="006D2966" w:rsidRPr="002A7A1D" w:rsidRDefault="006D2966" w:rsidP="006D2966">
            <w:pPr>
              <w:numPr>
                <w:ilvl w:val="1"/>
                <w:numId w:val="32"/>
              </w:numPr>
              <w:adjustRightInd w:val="0"/>
              <w:snapToGrid w:val="0"/>
              <w:spacing w:after="0"/>
              <w:jc w:val="both"/>
              <w:rPr>
                <w:bCs/>
                <w:lang w:eastAsia="x-none"/>
              </w:rPr>
            </w:pPr>
            <w:r w:rsidRPr="002A7A1D">
              <w:rPr>
                <w:bCs/>
                <w:lang w:eastAsia="x-none"/>
              </w:rPr>
              <w:t xml:space="preserve">FFS: </w:t>
            </w:r>
            <w:r w:rsidRPr="002A7A1D">
              <w:rPr>
                <w:bCs/>
              </w:rPr>
              <w:t>maximum</w:t>
            </w:r>
            <w:r w:rsidRPr="002A7A1D">
              <w:rPr>
                <w:bCs/>
                <w:lang w:eastAsia="x-none"/>
              </w:rPr>
              <w:t xml:space="preserve"> time for different traffic types/command types (e.g. DT or DO-DTT) and/or different use case (e.g., Inventory or Command)</w:t>
            </w:r>
          </w:p>
          <w:p w14:paraId="63DF8D27" w14:textId="77777777" w:rsidR="006D2966" w:rsidRPr="002A7A1D" w:rsidRDefault="006D2966" w:rsidP="006D2966">
            <w:pPr>
              <w:numPr>
                <w:ilvl w:val="0"/>
                <w:numId w:val="32"/>
              </w:numPr>
              <w:adjustRightInd w:val="0"/>
              <w:snapToGrid w:val="0"/>
              <w:spacing w:after="0"/>
              <w:jc w:val="both"/>
              <w:rPr>
                <w:bCs/>
                <w:lang w:eastAsia="x-none"/>
              </w:rPr>
            </w:pPr>
            <w:r w:rsidRPr="002A7A1D">
              <w:rPr>
                <w:bCs/>
                <w:lang w:eastAsia="x-none"/>
              </w:rPr>
              <w:t xml:space="preserve">Option 2: </w:t>
            </w:r>
            <w:r w:rsidRPr="002A7A1D">
              <w:rPr>
                <w:bCs/>
              </w:rPr>
              <w:t>The corresponding D2R transmission timing T</w:t>
            </w:r>
            <w:r w:rsidRPr="002A7A1D">
              <w:rPr>
                <w:bCs/>
                <w:vertAlign w:val="subscript"/>
              </w:rPr>
              <w:t>R2D</w:t>
            </w:r>
            <w:r w:rsidRPr="002A7A1D">
              <w:rPr>
                <w:bCs/>
              </w:rPr>
              <w:t xml:space="preserve"> following a R2D transmission </w:t>
            </w:r>
            <w:r w:rsidRPr="002A7A1D">
              <w:rPr>
                <w:bCs/>
                <w:lang w:eastAsia="x-none"/>
              </w:rPr>
              <w:t xml:space="preserve">is determined based on the control information in the R2D transmission, where </w:t>
            </w:r>
            <w:r w:rsidRPr="002A7A1D">
              <w:rPr>
                <w:bCs/>
              </w:rPr>
              <w:t>T</w:t>
            </w:r>
            <w:r w:rsidRPr="002A7A1D">
              <w:rPr>
                <w:bCs/>
                <w:vertAlign w:val="subscript"/>
              </w:rPr>
              <w:t xml:space="preserve">R2D </w:t>
            </w:r>
            <w:r w:rsidRPr="002A7A1D">
              <w:rPr>
                <w:bCs/>
              </w:rPr>
              <w:sym w:font="Symbol" w:char="F0B3"/>
            </w:r>
            <w:r w:rsidRPr="002A7A1D">
              <w:rPr>
                <w:rFonts w:eastAsia="Microsoft YaHei UI"/>
                <w:bCs/>
                <w:lang w:eastAsia="x-none"/>
              </w:rPr>
              <w:t xml:space="preserve"> </w:t>
            </w:r>
            <w:r w:rsidRPr="002A7A1D">
              <w:rPr>
                <w:bCs/>
              </w:rPr>
              <w:t>T</w:t>
            </w:r>
            <w:r w:rsidRPr="002A7A1D">
              <w:rPr>
                <w:bCs/>
                <w:vertAlign w:val="subscript"/>
              </w:rPr>
              <w:t>R2D_min</w:t>
            </w:r>
          </w:p>
          <w:p w14:paraId="0EFBD36D" w14:textId="2E817BEE" w:rsidR="009629F7" w:rsidRPr="006D2966" w:rsidRDefault="006D2966" w:rsidP="006D2966">
            <w:pPr>
              <w:numPr>
                <w:ilvl w:val="1"/>
                <w:numId w:val="32"/>
              </w:numPr>
              <w:adjustRightInd w:val="0"/>
              <w:snapToGrid w:val="0"/>
              <w:spacing w:after="0"/>
              <w:jc w:val="both"/>
              <w:rPr>
                <w:bCs/>
                <w:lang w:eastAsia="x-none"/>
              </w:rPr>
            </w:pPr>
            <w:r w:rsidRPr="002A7A1D">
              <w:rPr>
                <w:bCs/>
                <w:lang w:eastAsia="zh-CN"/>
              </w:rPr>
              <w:t xml:space="preserve">FFS the maximum value(s) for </w:t>
            </w:r>
            <w:r w:rsidRPr="002A7A1D">
              <w:rPr>
                <w:bCs/>
              </w:rPr>
              <w:t>T</w:t>
            </w:r>
            <w:r w:rsidRPr="002A7A1D">
              <w:rPr>
                <w:bCs/>
                <w:vertAlign w:val="subscript"/>
              </w:rPr>
              <w:t>R2D</w:t>
            </w:r>
          </w:p>
        </w:tc>
      </w:tr>
    </w:tbl>
    <w:p w14:paraId="0A53E38D" w14:textId="17B80850" w:rsidR="000076FF" w:rsidRDefault="00623545" w:rsidP="00216E95">
      <w:pPr>
        <w:spacing w:beforeLines="50" w:before="120" w:afterLines="50" w:after="120"/>
        <w:jc w:val="both"/>
        <w:rPr>
          <w:rFonts w:eastAsiaTheme="minorEastAsia"/>
          <w:lang w:eastAsia="zh-CN"/>
        </w:rPr>
      </w:pPr>
      <w:r>
        <w:rPr>
          <w:rFonts w:eastAsiaTheme="minorEastAsia"/>
          <w:lang w:eastAsia="zh-CN"/>
        </w:rPr>
        <w:t>T</w:t>
      </w:r>
      <w:r>
        <w:rPr>
          <w:rFonts w:eastAsiaTheme="minorEastAsia" w:hint="eastAsia"/>
          <w:lang w:eastAsia="zh-CN"/>
        </w:rPr>
        <w:t xml:space="preserve">hat is to say, if the reader does not receive the D2R transmission within the </w:t>
      </w:r>
      <w:r w:rsidRPr="002A7A1D">
        <w:rPr>
          <w:rFonts w:eastAsia="Microsoft YaHei UI"/>
          <w:bCs/>
          <w:lang w:eastAsia="x-none"/>
        </w:rPr>
        <w:t>[</w:t>
      </w:r>
      <w:r w:rsidRPr="002A7A1D">
        <w:rPr>
          <w:bCs/>
        </w:rPr>
        <w:t>T</w:t>
      </w:r>
      <w:r w:rsidRPr="002A7A1D">
        <w:rPr>
          <w:bCs/>
          <w:vertAlign w:val="subscript"/>
        </w:rPr>
        <w:t>R2D_min</w:t>
      </w:r>
      <w:r w:rsidRPr="002A7A1D">
        <w:rPr>
          <w:bCs/>
        </w:rPr>
        <w:t>, T</w:t>
      </w:r>
      <w:r w:rsidRPr="002A7A1D">
        <w:rPr>
          <w:bCs/>
          <w:vertAlign w:val="subscript"/>
        </w:rPr>
        <w:t>R2D_max</w:t>
      </w:r>
      <w:r w:rsidRPr="002A7A1D">
        <w:rPr>
          <w:rFonts w:eastAsia="Microsoft YaHei UI"/>
          <w:bCs/>
          <w:lang w:eastAsia="x-none"/>
        </w:rPr>
        <w:t>]</w:t>
      </w:r>
      <w:r>
        <w:rPr>
          <w:rFonts w:eastAsia="Microsoft YaHei UI" w:hint="eastAsia"/>
          <w:bCs/>
          <w:lang w:eastAsia="zh-CN"/>
        </w:rPr>
        <w:t xml:space="preserve">, </w:t>
      </w:r>
      <w:r w:rsidR="006A369E">
        <w:rPr>
          <w:rFonts w:eastAsia="Microsoft YaHei UI" w:hint="eastAsia"/>
          <w:bCs/>
          <w:lang w:eastAsia="zh-CN"/>
        </w:rPr>
        <w:t>it can be left reader implementation to re-transmit the higher-layer inventory or command.</w:t>
      </w:r>
    </w:p>
    <w:p w14:paraId="20B32CA7" w14:textId="72661284" w:rsidR="001E0DCD" w:rsidRPr="006D5961" w:rsidRDefault="00386B0D" w:rsidP="006D5961">
      <w:pPr>
        <w:spacing w:beforeLines="100" w:before="240" w:afterLines="100" w:after="240"/>
        <w:jc w:val="both"/>
        <w:rPr>
          <w:rFonts w:eastAsiaTheme="minorEastAsia"/>
          <w:b/>
          <w:lang w:eastAsia="zh-CN"/>
        </w:rPr>
      </w:pPr>
      <w:r w:rsidRPr="006D5961">
        <w:rPr>
          <w:rFonts w:eastAsiaTheme="minorEastAsia" w:hint="eastAsia"/>
          <w:b/>
          <w:lang w:eastAsia="zh-CN"/>
        </w:rPr>
        <w:t xml:space="preserve">Proposal 9: </w:t>
      </w:r>
      <w:r w:rsidR="006D5961">
        <w:rPr>
          <w:rFonts w:eastAsiaTheme="minorEastAsia" w:hint="eastAsia"/>
          <w:b/>
          <w:lang w:eastAsia="zh-CN"/>
        </w:rPr>
        <w:t>It</w:t>
      </w:r>
      <w:r w:rsidR="006D5961">
        <w:rPr>
          <w:rFonts w:eastAsiaTheme="minorEastAsia"/>
          <w:b/>
          <w:lang w:eastAsia="zh-CN"/>
        </w:rPr>
        <w:t>’</w:t>
      </w:r>
      <w:r w:rsidR="006D5961">
        <w:rPr>
          <w:rFonts w:eastAsiaTheme="minorEastAsia" w:hint="eastAsia"/>
          <w:b/>
          <w:lang w:eastAsia="zh-CN"/>
        </w:rPr>
        <w:t xml:space="preserve">s up to reader implementation </w:t>
      </w:r>
      <w:r w:rsidR="00C0307C">
        <w:rPr>
          <w:rFonts w:eastAsiaTheme="minorEastAsia" w:hint="eastAsia"/>
          <w:b/>
          <w:lang w:eastAsia="zh-CN"/>
        </w:rPr>
        <w:t>to support the higher-layer R2D repetition</w:t>
      </w:r>
      <w:r w:rsidRPr="006D5961">
        <w:rPr>
          <w:rFonts w:eastAsiaTheme="minorEastAsia" w:hint="eastAsia"/>
          <w:b/>
          <w:lang w:eastAsia="zh-CN"/>
        </w:rPr>
        <w:t>.</w:t>
      </w:r>
    </w:p>
    <w:p w14:paraId="56D20398" w14:textId="04F45C78" w:rsidR="00724DE0" w:rsidRPr="00F717FC" w:rsidRDefault="00724DE0" w:rsidP="00724DE0">
      <w:pPr>
        <w:spacing w:beforeLines="50" w:before="120" w:afterLines="50" w:after="120"/>
        <w:jc w:val="both"/>
        <w:rPr>
          <w:rFonts w:eastAsiaTheme="minorEastAsia"/>
          <w:shd w:val="pct15" w:color="auto" w:fill="FFFFFF"/>
          <w:lang w:eastAsia="zh-CN"/>
        </w:rPr>
      </w:pPr>
      <w:r>
        <w:rPr>
          <w:rFonts w:eastAsiaTheme="minorEastAsia" w:hint="eastAsia"/>
          <w:shd w:val="pct15" w:color="auto" w:fill="FFFFFF"/>
          <w:lang w:eastAsia="zh-CN"/>
        </w:rPr>
        <w:t>D</w:t>
      </w:r>
      <w:r>
        <w:rPr>
          <w:rFonts w:eastAsiaTheme="minorEastAsia"/>
          <w:shd w:val="pct15" w:color="auto" w:fill="FFFFFF"/>
          <w:lang w:eastAsia="zh-CN"/>
        </w:rPr>
        <w:t>2</w:t>
      </w:r>
      <w:r>
        <w:rPr>
          <w:rFonts w:eastAsiaTheme="minorEastAsia" w:hint="eastAsia"/>
          <w:shd w:val="pct15" w:color="auto" w:fill="FFFFFF"/>
          <w:lang w:eastAsia="zh-CN"/>
        </w:rPr>
        <w:t>R</w:t>
      </w:r>
      <w:r w:rsidRPr="00F717FC">
        <w:rPr>
          <w:rFonts w:eastAsiaTheme="minorEastAsia"/>
          <w:shd w:val="pct15" w:color="auto" w:fill="FFFFFF"/>
          <w:lang w:eastAsia="zh-CN"/>
        </w:rPr>
        <w:t xml:space="preserve"> repetition</w:t>
      </w:r>
      <w:r w:rsidR="002E2430">
        <w:rPr>
          <w:rFonts w:eastAsiaTheme="minorEastAsia" w:hint="eastAsia"/>
          <w:shd w:val="pct15" w:color="auto" w:fill="FFFFFF"/>
          <w:lang w:eastAsia="zh-CN"/>
        </w:rPr>
        <w:t xml:space="preserve"> by higher layer</w:t>
      </w:r>
    </w:p>
    <w:p w14:paraId="6FD2F292" w14:textId="5BC3D217" w:rsidR="003D4857" w:rsidRDefault="00EE1496" w:rsidP="00216E95">
      <w:pPr>
        <w:spacing w:beforeLines="50" w:before="120" w:afterLines="50" w:after="120"/>
        <w:jc w:val="both"/>
        <w:rPr>
          <w:rFonts w:eastAsiaTheme="minorEastAsia"/>
          <w:lang w:eastAsia="zh-CN"/>
        </w:rPr>
      </w:pPr>
      <w:r>
        <w:rPr>
          <w:rFonts w:eastAsiaTheme="minorEastAsia"/>
          <w:lang w:eastAsia="zh-CN"/>
        </w:rPr>
        <w:t>F</w:t>
      </w:r>
      <w:r>
        <w:rPr>
          <w:rFonts w:eastAsiaTheme="minorEastAsia" w:hint="eastAsia"/>
          <w:lang w:eastAsia="zh-CN"/>
        </w:rPr>
        <w:t xml:space="preserve">or the D2R transmission, </w:t>
      </w:r>
      <w:r w:rsidR="00C13105">
        <w:rPr>
          <w:rFonts w:eastAsiaTheme="minorEastAsia" w:hint="eastAsia"/>
          <w:lang w:eastAsia="zh-CN"/>
        </w:rPr>
        <w:t>RAN1 had confirmed</w:t>
      </w:r>
      <w:r w:rsidR="00091CC8">
        <w:rPr>
          <w:rFonts w:eastAsiaTheme="minorEastAsia" w:hint="eastAsia"/>
          <w:lang w:eastAsia="zh-CN"/>
        </w:rPr>
        <w:t xml:space="preserve"> to support </w:t>
      </w:r>
      <w:r w:rsidR="00BA7DE2">
        <w:rPr>
          <w:rFonts w:eastAsiaTheme="minorEastAsia" w:hint="eastAsia"/>
          <w:lang w:eastAsia="zh-CN"/>
        </w:rPr>
        <w:t xml:space="preserve">the </w:t>
      </w:r>
      <w:r w:rsidR="00091CC8">
        <w:rPr>
          <w:rFonts w:eastAsiaTheme="minorEastAsia" w:hint="eastAsia"/>
          <w:lang w:eastAsia="zh-CN"/>
        </w:rPr>
        <w:t>PDRCH</w:t>
      </w:r>
      <w:r w:rsidR="00306726">
        <w:rPr>
          <w:rFonts w:eastAsiaTheme="minorEastAsia" w:hint="eastAsia"/>
          <w:lang w:eastAsia="zh-CN"/>
        </w:rPr>
        <w:t xml:space="preserve"> repetition for reliability.</w:t>
      </w:r>
      <w:r w:rsidR="007939C0">
        <w:rPr>
          <w:rFonts w:eastAsiaTheme="minorEastAsia" w:hint="eastAsia"/>
          <w:lang w:eastAsia="zh-CN"/>
        </w:rPr>
        <w:t xml:space="preserve"> </w:t>
      </w:r>
      <w:r w:rsidR="007939C0">
        <w:rPr>
          <w:rFonts w:eastAsiaTheme="minorEastAsia"/>
          <w:lang w:eastAsia="zh-CN"/>
        </w:rPr>
        <w:t>W</w:t>
      </w:r>
      <w:r w:rsidR="007939C0">
        <w:rPr>
          <w:rFonts w:eastAsiaTheme="minorEastAsia" w:hint="eastAsia"/>
          <w:lang w:eastAsia="zh-CN"/>
        </w:rPr>
        <w:t xml:space="preserve">hether to need </w:t>
      </w:r>
      <w:r w:rsidR="008C0C8E">
        <w:rPr>
          <w:rFonts w:eastAsiaTheme="minorEastAsia" w:hint="eastAsia"/>
          <w:lang w:eastAsia="zh-CN"/>
        </w:rPr>
        <w:t xml:space="preserve">the </w:t>
      </w:r>
      <w:r w:rsidR="007939C0">
        <w:rPr>
          <w:rFonts w:eastAsiaTheme="minorEastAsia" w:hint="eastAsia"/>
          <w:lang w:eastAsia="zh-CN"/>
        </w:rPr>
        <w:t>higher layer repetition is up to RAN2</w:t>
      </w:r>
      <w:r w:rsidR="00A56697">
        <w:rPr>
          <w:rFonts w:eastAsiaTheme="minorEastAsia" w:hint="eastAsia"/>
          <w:lang w:eastAsia="zh-CN"/>
        </w:rPr>
        <w:t>.</w:t>
      </w:r>
    </w:p>
    <w:p w14:paraId="5662DEBF" w14:textId="74099E72" w:rsidR="00A511E2" w:rsidRDefault="00EA1190" w:rsidP="00216E95">
      <w:pPr>
        <w:spacing w:beforeLines="50" w:before="120" w:afterLines="50" w:after="120"/>
        <w:jc w:val="both"/>
        <w:rPr>
          <w:rFonts w:eastAsiaTheme="minorEastAsia"/>
          <w:lang w:eastAsia="zh-CN"/>
        </w:rPr>
      </w:pPr>
      <w:r>
        <w:rPr>
          <w:rFonts w:eastAsiaTheme="minorEastAsia"/>
          <w:lang w:eastAsia="zh-CN"/>
        </w:rPr>
        <w:t>S</w:t>
      </w:r>
      <w:r>
        <w:rPr>
          <w:rFonts w:eastAsiaTheme="minorEastAsia" w:hint="eastAsia"/>
          <w:lang w:eastAsia="zh-CN"/>
        </w:rPr>
        <w:t>ince the repetition</w:t>
      </w:r>
      <w:r w:rsidR="00C623BF">
        <w:rPr>
          <w:rFonts w:eastAsiaTheme="minorEastAsia" w:hint="eastAsia"/>
          <w:lang w:eastAsia="zh-CN"/>
        </w:rPr>
        <w:t xml:space="preserve"> information</w:t>
      </w:r>
      <w:r>
        <w:rPr>
          <w:rFonts w:eastAsiaTheme="minorEastAsia" w:hint="eastAsia"/>
          <w:lang w:eastAsia="zh-CN"/>
        </w:rPr>
        <w:t xml:space="preserve"> can be indicated to </w:t>
      </w:r>
      <w:r>
        <w:rPr>
          <w:rFonts w:eastAsiaTheme="minorEastAsia"/>
          <w:lang w:eastAsia="zh-CN"/>
        </w:rPr>
        <w:t>the</w:t>
      </w:r>
      <w:r>
        <w:rPr>
          <w:rFonts w:eastAsiaTheme="minorEastAsia" w:hint="eastAsia"/>
          <w:lang w:eastAsia="zh-CN"/>
        </w:rPr>
        <w:t xml:space="preserve"> reader </w:t>
      </w:r>
      <w:r>
        <w:rPr>
          <w:rFonts w:eastAsiaTheme="minorEastAsia"/>
          <w:lang w:eastAsia="zh-CN"/>
        </w:rPr>
        <w:t>according</w:t>
      </w:r>
      <w:r>
        <w:rPr>
          <w:rFonts w:eastAsiaTheme="minorEastAsia" w:hint="eastAsia"/>
          <w:lang w:eastAsia="zh-CN"/>
        </w:rPr>
        <w:t xml:space="preserve"> to RAN1 </w:t>
      </w:r>
      <w:r w:rsidR="00380BE6">
        <w:rPr>
          <w:rFonts w:eastAsiaTheme="minorEastAsia" w:hint="eastAsia"/>
          <w:lang w:eastAsia="zh-CN"/>
        </w:rPr>
        <w:t>discussion</w:t>
      </w:r>
      <w:r>
        <w:rPr>
          <w:rFonts w:eastAsiaTheme="minorEastAsia" w:hint="eastAsia"/>
          <w:lang w:eastAsia="zh-CN"/>
        </w:rPr>
        <w:t xml:space="preserve">, it can be </w:t>
      </w:r>
      <w:r w:rsidR="00473BEB">
        <w:rPr>
          <w:rFonts w:eastAsiaTheme="minorEastAsia" w:hint="eastAsia"/>
          <w:lang w:eastAsia="zh-CN"/>
        </w:rPr>
        <w:t>left to reader implementation to indicate a large-enough repetition number so that it can meet the reliability under the current channel.</w:t>
      </w:r>
      <w:r w:rsidR="00C91612">
        <w:rPr>
          <w:rFonts w:eastAsiaTheme="minorEastAsia" w:hint="eastAsia"/>
          <w:lang w:eastAsia="zh-CN"/>
        </w:rPr>
        <w:t xml:space="preserve"> </w:t>
      </w:r>
      <w:r w:rsidR="00953C5D">
        <w:rPr>
          <w:rFonts w:eastAsiaTheme="minorEastAsia"/>
          <w:lang w:eastAsia="zh-CN"/>
        </w:rPr>
        <w:t>A</w:t>
      </w:r>
      <w:r w:rsidR="00953C5D">
        <w:rPr>
          <w:rFonts w:eastAsiaTheme="minorEastAsia" w:hint="eastAsia"/>
          <w:lang w:eastAsia="zh-CN"/>
        </w:rPr>
        <w:t xml:space="preserve">ny higher layer repetition will </w:t>
      </w:r>
      <w:r w:rsidR="00E303BE" w:rsidRPr="00E303BE">
        <w:rPr>
          <w:rFonts w:eastAsiaTheme="minorEastAsia"/>
          <w:lang w:eastAsia="zh-CN"/>
        </w:rPr>
        <w:t>complicate</w:t>
      </w:r>
      <w:r w:rsidR="00953C5D">
        <w:rPr>
          <w:rFonts w:eastAsiaTheme="minorEastAsia" w:hint="eastAsia"/>
          <w:lang w:eastAsia="zh-CN"/>
        </w:rPr>
        <w:t xml:space="preserve"> the device implementation</w:t>
      </w:r>
      <w:r w:rsidR="00E526DF">
        <w:rPr>
          <w:rFonts w:eastAsiaTheme="minorEastAsia" w:hint="eastAsia"/>
          <w:lang w:eastAsia="zh-CN"/>
        </w:rPr>
        <w:t>, as the device needs to monitor the feedback from the reader.</w:t>
      </w:r>
    </w:p>
    <w:p w14:paraId="68A017E5" w14:textId="1933B6AB" w:rsidR="00B04A0B" w:rsidRPr="00F92FD1" w:rsidRDefault="00C30734" w:rsidP="00F92FD1">
      <w:pPr>
        <w:spacing w:beforeLines="100" w:before="240" w:afterLines="100" w:after="240"/>
        <w:jc w:val="both"/>
        <w:rPr>
          <w:rFonts w:eastAsiaTheme="minorEastAsia"/>
          <w:b/>
          <w:lang w:eastAsia="zh-CN"/>
        </w:rPr>
      </w:pPr>
      <w:r w:rsidRPr="00F92FD1">
        <w:rPr>
          <w:rFonts w:eastAsiaTheme="minorEastAsia" w:hint="eastAsia"/>
          <w:b/>
          <w:lang w:eastAsia="zh-CN"/>
        </w:rPr>
        <w:lastRenderedPageBreak/>
        <w:t xml:space="preserve">Proposal 10: </w:t>
      </w:r>
      <w:r w:rsidR="00BE4945">
        <w:rPr>
          <w:rFonts w:eastAsiaTheme="minorEastAsia" w:hint="eastAsia"/>
          <w:b/>
          <w:lang w:eastAsia="zh-CN"/>
        </w:rPr>
        <w:t xml:space="preserve">Do not support </w:t>
      </w:r>
      <w:r w:rsidR="00DE673A">
        <w:rPr>
          <w:rFonts w:eastAsiaTheme="minorEastAsia" w:hint="eastAsia"/>
          <w:b/>
          <w:lang w:eastAsia="zh-CN"/>
        </w:rPr>
        <w:t>the higher layer D2R repetition</w:t>
      </w:r>
      <w:r w:rsidRPr="00F92FD1">
        <w:rPr>
          <w:rFonts w:eastAsiaTheme="minorEastAsia" w:hint="eastAsia"/>
          <w:b/>
          <w:lang w:eastAsia="zh-CN"/>
        </w:rPr>
        <w:t>.</w:t>
      </w:r>
      <w:r w:rsidR="00DE673A">
        <w:rPr>
          <w:rFonts w:eastAsiaTheme="minorEastAsia" w:hint="eastAsia"/>
          <w:b/>
          <w:lang w:eastAsia="zh-CN"/>
        </w:rPr>
        <w:t xml:space="preserve"> </w:t>
      </w:r>
    </w:p>
    <w:p w14:paraId="7CFF787B" w14:textId="51B3C6FC" w:rsidR="009C07D7" w:rsidRPr="00265454" w:rsidRDefault="00265454" w:rsidP="00021DD2">
      <w:pPr>
        <w:spacing w:beforeLines="100" w:before="240" w:afterLines="100" w:after="240"/>
        <w:jc w:val="both"/>
        <w:rPr>
          <w:rFonts w:eastAsiaTheme="minorEastAsia"/>
          <w:i/>
          <w:u w:val="single"/>
          <w:lang w:eastAsia="zh-CN"/>
        </w:rPr>
      </w:pPr>
      <w:r w:rsidRPr="00265454">
        <w:rPr>
          <w:rFonts w:eastAsiaTheme="minorEastAsia" w:hint="eastAsia"/>
          <w:i/>
          <w:u w:val="single"/>
          <w:lang w:eastAsia="zh-CN"/>
        </w:rPr>
        <w:t>Energy status reporting</w:t>
      </w:r>
    </w:p>
    <w:p w14:paraId="4FA27BBE" w14:textId="332F0B3C" w:rsidR="00CB1453" w:rsidRDefault="001029A4" w:rsidP="001029A4">
      <w:pPr>
        <w:spacing w:afterLines="50" w:after="120"/>
        <w:jc w:val="both"/>
        <w:rPr>
          <w:rFonts w:eastAsiaTheme="minorEastAsia"/>
          <w:lang w:eastAsia="zh-CN"/>
        </w:rPr>
      </w:pPr>
      <w:r w:rsidRPr="001029A4">
        <w:rPr>
          <w:rFonts w:eastAsiaTheme="minorEastAsia"/>
          <w:lang w:eastAsia="zh-CN"/>
        </w:rPr>
        <w:t>I</w:t>
      </w:r>
      <w:r w:rsidRPr="001029A4">
        <w:rPr>
          <w:rFonts w:eastAsiaTheme="minorEastAsia" w:hint="eastAsia"/>
          <w:lang w:eastAsia="zh-CN"/>
        </w:rPr>
        <w:t xml:space="preserve">n last meeting, some companies also proposed to </w:t>
      </w:r>
      <w:r w:rsidR="00F41E42">
        <w:rPr>
          <w:rFonts w:eastAsiaTheme="minorEastAsia" w:hint="eastAsia"/>
          <w:lang w:eastAsia="zh-CN"/>
        </w:rPr>
        <w:t xml:space="preserve">indicate the energy status to </w:t>
      </w:r>
      <w:r w:rsidR="00F41E42">
        <w:rPr>
          <w:rFonts w:eastAsiaTheme="minorEastAsia"/>
          <w:lang w:eastAsia="zh-CN"/>
        </w:rPr>
        <w:t>the</w:t>
      </w:r>
      <w:r w:rsidR="00F41E42">
        <w:rPr>
          <w:rFonts w:eastAsiaTheme="minorEastAsia" w:hint="eastAsia"/>
          <w:lang w:eastAsia="zh-CN"/>
        </w:rPr>
        <w:t xml:space="preserve"> reader, since the device may need to re-charge during RACH or data transmission.</w:t>
      </w:r>
      <w:r w:rsidR="00990C6E">
        <w:rPr>
          <w:rFonts w:eastAsiaTheme="minorEastAsia" w:hint="eastAsia"/>
          <w:lang w:eastAsia="zh-CN"/>
        </w:rPr>
        <w:t xml:space="preserve"> </w:t>
      </w:r>
      <w:r w:rsidR="00406C79">
        <w:rPr>
          <w:rFonts w:eastAsiaTheme="minorEastAsia"/>
          <w:lang w:eastAsia="zh-CN"/>
        </w:rPr>
        <w:t>T</w:t>
      </w:r>
      <w:r w:rsidR="00406C79">
        <w:rPr>
          <w:rFonts w:eastAsiaTheme="minorEastAsia" w:hint="eastAsia"/>
          <w:lang w:eastAsia="zh-CN"/>
        </w:rPr>
        <w:t xml:space="preserve">he </w:t>
      </w:r>
      <w:r w:rsidR="004E6E4E">
        <w:rPr>
          <w:rFonts w:eastAsiaTheme="minorEastAsia" w:hint="eastAsia"/>
          <w:lang w:eastAsia="zh-CN"/>
        </w:rPr>
        <w:t>mentioned</w:t>
      </w:r>
      <w:r w:rsidR="00930B7E">
        <w:rPr>
          <w:rFonts w:eastAsiaTheme="minorEastAsia" w:hint="eastAsia"/>
          <w:lang w:eastAsia="zh-CN"/>
        </w:rPr>
        <w:t xml:space="preserve"> options are </w:t>
      </w:r>
      <w:r w:rsidR="00020429">
        <w:rPr>
          <w:rFonts w:eastAsiaTheme="minorEastAsia" w:hint="eastAsia"/>
          <w:lang w:eastAsia="zh-CN"/>
        </w:rPr>
        <w:t>as follows,</w:t>
      </w:r>
    </w:p>
    <w:tbl>
      <w:tblPr>
        <w:tblStyle w:val="a5"/>
        <w:tblW w:w="0" w:type="auto"/>
        <w:tblLook w:val="04A0" w:firstRow="1" w:lastRow="0" w:firstColumn="1" w:lastColumn="0" w:noHBand="0" w:noVBand="1"/>
      </w:tblPr>
      <w:tblGrid>
        <w:gridCol w:w="9242"/>
      </w:tblGrid>
      <w:tr w:rsidR="00104AA4" w14:paraId="24EC2EFD" w14:textId="77777777" w:rsidTr="00104AA4">
        <w:tc>
          <w:tcPr>
            <w:tcW w:w="9242" w:type="dxa"/>
          </w:tcPr>
          <w:p w14:paraId="6A5A4A95" w14:textId="79DE22D8" w:rsidR="00104AA4" w:rsidRPr="001548FF" w:rsidRDefault="001548FF" w:rsidP="001548FF">
            <w:pPr>
              <w:spacing w:beforeLines="50" w:before="120"/>
              <w:rPr>
                <w:rFonts w:eastAsiaTheme="minorEastAsia"/>
                <w:lang w:eastAsia="zh-CN"/>
              </w:rPr>
            </w:pPr>
            <w:r>
              <w:t xml:space="preserve">Proposal 2: It is proposed to discuss if </w:t>
            </w:r>
            <w:r w:rsidRPr="00816593">
              <w:rPr>
                <w:highlight w:val="yellow"/>
              </w:rPr>
              <w:t>one bit of information</w:t>
            </w:r>
            <w:r>
              <w:t xml:space="preserve"> is sufficient for any use case highlighted above or there is a need to represent the energy status in a different way (e.g. </w:t>
            </w:r>
            <w:r w:rsidRPr="00453A9B">
              <w:rPr>
                <w:highlight w:val="green"/>
              </w:rPr>
              <w:t>sufficient energy for sending of a particular number of bits</w:t>
            </w:r>
            <w:r>
              <w:t xml:space="preserve"> or </w:t>
            </w:r>
            <w:r w:rsidRPr="00453A9B">
              <w:rPr>
                <w:highlight w:val="cyan"/>
              </w:rPr>
              <w:t>an expected time when the device will be ready for subsequent operations</w:t>
            </w:r>
            <w:r>
              <w:t xml:space="preserve"> or any others)</w:t>
            </w:r>
          </w:p>
        </w:tc>
      </w:tr>
    </w:tbl>
    <w:p w14:paraId="7431BBFF" w14:textId="4B9C68BE" w:rsidR="00020429" w:rsidRDefault="00453A9B" w:rsidP="00453A9B">
      <w:pPr>
        <w:spacing w:beforeLines="50" w:before="120" w:afterLines="50" w:after="120"/>
        <w:jc w:val="both"/>
        <w:rPr>
          <w:rFonts w:eastAsiaTheme="minorEastAsia"/>
          <w:lang w:eastAsia="zh-CN"/>
        </w:rPr>
      </w:pPr>
      <w:r w:rsidRPr="00EB0456">
        <w:rPr>
          <w:rFonts w:eastAsiaTheme="minorEastAsia" w:hint="eastAsia"/>
          <w:highlight w:val="yellow"/>
          <w:lang w:eastAsia="zh-CN"/>
        </w:rPr>
        <w:t>Option 1</w:t>
      </w:r>
      <w:r>
        <w:rPr>
          <w:rFonts w:eastAsiaTheme="minorEastAsia" w:hint="eastAsia"/>
          <w:lang w:eastAsia="zh-CN"/>
        </w:rPr>
        <w:t>: 1-bit to indicate whether to have enough energy for the subsequent transmission with the same data size as</w:t>
      </w:r>
      <w:r w:rsidR="006D2CE8">
        <w:rPr>
          <w:rFonts w:eastAsiaTheme="minorEastAsia" w:hint="eastAsia"/>
          <w:lang w:eastAsia="zh-CN"/>
        </w:rPr>
        <w:t xml:space="preserve"> the</w:t>
      </w:r>
      <w:r>
        <w:rPr>
          <w:rFonts w:eastAsiaTheme="minorEastAsia" w:hint="eastAsia"/>
          <w:lang w:eastAsia="zh-CN"/>
        </w:rPr>
        <w:t xml:space="preserve"> last one;</w:t>
      </w:r>
    </w:p>
    <w:p w14:paraId="0B657721" w14:textId="1C955C9E" w:rsidR="00453A9B" w:rsidRDefault="00453A9B" w:rsidP="00453A9B">
      <w:pPr>
        <w:spacing w:beforeLines="50" w:before="120" w:afterLines="50" w:after="120"/>
        <w:jc w:val="both"/>
        <w:rPr>
          <w:rFonts w:eastAsiaTheme="minorEastAsia"/>
          <w:lang w:eastAsia="zh-CN"/>
        </w:rPr>
      </w:pPr>
      <w:r w:rsidRPr="00EB0456">
        <w:rPr>
          <w:rFonts w:eastAsiaTheme="minorEastAsia" w:hint="eastAsia"/>
          <w:highlight w:val="green"/>
          <w:lang w:eastAsia="zh-CN"/>
        </w:rPr>
        <w:t>Option 2</w:t>
      </w:r>
      <w:r>
        <w:rPr>
          <w:rFonts w:eastAsiaTheme="minorEastAsia" w:hint="eastAsia"/>
          <w:lang w:eastAsia="zh-CN"/>
        </w:rPr>
        <w:t xml:space="preserve">: </w:t>
      </w:r>
      <w:r w:rsidR="00AD5F15">
        <w:rPr>
          <w:rFonts w:eastAsiaTheme="minorEastAsia" w:hint="eastAsia"/>
          <w:lang w:eastAsia="zh-CN"/>
        </w:rPr>
        <w:t>I</w:t>
      </w:r>
      <w:r>
        <w:rPr>
          <w:rFonts w:eastAsiaTheme="minorEastAsia" w:hint="eastAsia"/>
          <w:lang w:eastAsia="zh-CN"/>
        </w:rPr>
        <w:t>ndicate the number of data volume</w:t>
      </w:r>
      <w:r w:rsidR="00FB0F55">
        <w:rPr>
          <w:rFonts w:eastAsiaTheme="minorEastAsia" w:hint="eastAsia"/>
          <w:lang w:eastAsia="zh-CN"/>
        </w:rPr>
        <w:t xml:space="preserve"> that</w:t>
      </w:r>
      <w:r>
        <w:rPr>
          <w:rFonts w:eastAsiaTheme="minorEastAsia" w:hint="eastAsia"/>
          <w:lang w:eastAsia="zh-CN"/>
        </w:rPr>
        <w:t xml:space="preserve"> the remaining energy can support;</w:t>
      </w:r>
    </w:p>
    <w:p w14:paraId="6B0D7D2F" w14:textId="61E17FAE" w:rsidR="00453A9B" w:rsidRDefault="00453A9B" w:rsidP="00453A9B">
      <w:pPr>
        <w:spacing w:beforeLines="50" w:before="120" w:afterLines="50" w:after="120"/>
        <w:jc w:val="both"/>
        <w:rPr>
          <w:rFonts w:eastAsiaTheme="minorEastAsia"/>
          <w:lang w:eastAsia="zh-CN"/>
        </w:rPr>
      </w:pPr>
      <w:r w:rsidRPr="00EB0456">
        <w:rPr>
          <w:rFonts w:eastAsiaTheme="minorEastAsia"/>
          <w:highlight w:val="cyan"/>
          <w:lang w:eastAsia="zh-CN"/>
        </w:rPr>
        <w:t>O</w:t>
      </w:r>
      <w:r w:rsidRPr="00EB0456">
        <w:rPr>
          <w:rFonts w:eastAsiaTheme="minorEastAsia" w:hint="eastAsia"/>
          <w:highlight w:val="cyan"/>
          <w:lang w:eastAsia="zh-CN"/>
        </w:rPr>
        <w:t>ption 3</w:t>
      </w:r>
      <w:r>
        <w:rPr>
          <w:rFonts w:eastAsiaTheme="minorEastAsia" w:hint="eastAsia"/>
          <w:lang w:eastAsia="zh-CN"/>
        </w:rPr>
        <w:t xml:space="preserve">: </w:t>
      </w:r>
      <w:r w:rsidR="00922631">
        <w:rPr>
          <w:rFonts w:eastAsiaTheme="minorEastAsia" w:hint="eastAsia"/>
          <w:lang w:eastAsia="zh-CN"/>
        </w:rPr>
        <w:t>I</w:t>
      </w:r>
      <w:r>
        <w:rPr>
          <w:rFonts w:eastAsiaTheme="minorEastAsia" w:hint="eastAsia"/>
          <w:lang w:eastAsia="zh-CN"/>
        </w:rPr>
        <w:t>n</w:t>
      </w:r>
      <w:r w:rsidR="00F25D6F">
        <w:rPr>
          <w:rFonts w:eastAsiaTheme="minorEastAsia" w:hint="eastAsia"/>
          <w:lang w:eastAsia="zh-CN"/>
        </w:rPr>
        <w:t>dicate</w:t>
      </w:r>
      <w:r>
        <w:rPr>
          <w:rFonts w:eastAsiaTheme="minorEastAsia" w:hint="eastAsia"/>
          <w:lang w:eastAsia="zh-CN"/>
        </w:rPr>
        <w:t xml:space="preserve"> the expected time ready for subsequent transmission (re-charging during this period)</w:t>
      </w:r>
      <w:r w:rsidR="00BB165E">
        <w:rPr>
          <w:rFonts w:eastAsiaTheme="minorEastAsia" w:hint="eastAsia"/>
          <w:lang w:eastAsia="zh-CN"/>
        </w:rPr>
        <w:t>;</w:t>
      </w:r>
    </w:p>
    <w:p w14:paraId="7A62E62C" w14:textId="1FB2F797" w:rsidR="001029A4" w:rsidRDefault="00877771" w:rsidP="001029A4">
      <w:pPr>
        <w:spacing w:afterLines="50" w:after="120"/>
        <w:jc w:val="both"/>
        <w:rPr>
          <w:rFonts w:eastAsiaTheme="minorEastAsia"/>
          <w:lang w:eastAsia="zh-CN"/>
        </w:rPr>
      </w:pPr>
      <w:r>
        <w:rPr>
          <w:rFonts w:eastAsiaTheme="minorEastAsia"/>
          <w:lang w:eastAsia="zh-CN"/>
        </w:rPr>
        <w:t>N</w:t>
      </w:r>
      <w:r>
        <w:rPr>
          <w:rFonts w:eastAsiaTheme="minorEastAsia" w:hint="eastAsia"/>
          <w:lang w:eastAsia="zh-CN"/>
        </w:rPr>
        <w:t xml:space="preserve">ote that this </w:t>
      </w:r>
      <w:r w:rsidR="00CB3C4D">
        <w:rPr>
          <w:rFonts w:eastAsiaTheme="minorEastAsia" w:hint="eastAsia"/>
          <w:lang w:eastAsia="zh-CN"/>
        </w:rPr>
        <w:t>issue had been discussed in last RAN1 meeting</w:t>
      </w:r>
      <w:r>
        <w:rPr>
          <w:rFonts w:eastAsiaTheme="minorEastAsia" w:hint="eastAsia"/>
          <w:lang w:eastAsia="zh-CN"/>
        </w:rPr>
        <w:t xml:space="preserve"> with the following agreement,</w:t>
      </w:r>
    </w:p>
    <w:tbl>
      <w:tblPr>
        <w:tblStyle w:val="a5"/>
        <w:tblW w:w="0" w:type="auto"/>
        <w:tblLook w:val="04A0" w:firstRow="1" w:lastRow="0" w:firstColumn="1" w:lastColumn="0" w:noHBand="0" w:noVBand="1"/>
      </w:tblPr>
      <w:tblGrid>
        <w:gridCol w:w="9242"/>
      </w:tblGrid>
      <w:tr w:rsidR="00CB3C4D" w14:paraId="51C8DA9F" w14:textId="77777777" w:rsidTr="00CB3C4D">
        <w:tc>
          <w:tcPr>
            <w:tcW w:w="9242" w:type="dxa"/>
          </w:tcPr>
          <w:p w14:paraId="0F7F0079" w14:textId="77777777" w:rsidR="00CB3C4D" w:rsidRPr="002E2DC5" w:rsidRDefault="00CB3C4D" w:rsidP="00B94643">
            <w:pPr>
              <w:spacing w:afterLines="50" w:after="120"/>
              <w:rPr>
                <w:lang w:eastAsia="zh-CN"/>
              </w:rPr>
            </w:pPr>
            <w:r w:rsidRPr="002E2DC5">
              <w:rPr>
                <w:lang w:eastAsia="zh-CN"/>
              </w:rPr>
              <w:t>For the study of the potential impact of device unavailability due to charging by energy harvesting, the following directions are captured in TR 38.769:</w:t>
            </w:r>
          </w:p>
          <w:p w14:paraId="1641DDE7" w14:textId="77777777" w:rsidR="00CB3C4D" w:rsidRPr="002E2DC5" w:rsidRDefault="00CB3C4D" w:rsidP="00CB3C4D">
            <w:pPr>
              <w:numPr>
                <w:ilvl w:val="0"/>
                <w:numId w:val="24"/>
              </w:numPr>
              <w:overflowPunct w:val="0"/>
              <w:autoSpaceDE w:val="0"/>
              <w:autoSpaceDN w:val="0"/>
              <w:adjustRightInd w:val="0"/>
              <w:contextualSpacing/>
              <w:textAlignment w:val="baseline"/>
              <w:rPr>
                <w:rFonts w:eastAsia="宋体"/>
                <w:lang w:eastAsia="zh-CN"/>
              </w:rPr>
            </w:pPr>
            <w:r w:rsidRPr="002E2DC5">
              <w:rPr>
                <w:rFonts w:eastAsia="宋体"/>
                <w:lang w:eastAsia="zh-CN"/>
              </w:rPr>
              <w:t xml:space="preserve">Direction 1: Reader does not provide information to a device regarding when the device may become available/unavailable. </w:t>
            </w:r>
          </w:p>
          <w:p w14:paraId="77EAA661" w14:textId="77777777" w:rsidR="00CB3C4D" w:rsidRPr="002E2DC5" w:rsidRDefault="00CB3C4D" w:rsidP="00CB3C4D">
            <w:pPr>
              <w:numPr>
                <w:ilvl w:val="0"/>
                <w:numId w:val="24"/>
              </w:numPr>
              <w:overflowPunct w:val="0"/>
              <w:autoSpaceDE w:val="0"/>
              <w:autoSpaceDN w:val="0"/>
              <w:adjustRightInd w:val="0"/>
              <w:contextualSpacing/>
              <w:textAlignment w:val="baseline"/>
              <w:rPr>
                <w:rFonts w:eastAsia="宋体"/>
                <w:lang w:eastAsia="zh-CN"/>
              </w:rPr>
            </w:pPr>
            <w:r w:rsidRPr="002E2DC5">
              <w:rPr>
                <w:rFonts w:eastAsia="宋体"/>
                <w:lang w:eastAsia="zh-CN"/>
              </w:rPr>
              <w:t xml:space="preserve">Direction 2: Reader can provide information to a device based on which the device may become </w:t>
            </w:r>
            <w:proofErr w:type="gramStart"/>
            <w:r w:rsidRPr="002E2DC5">
              <w:rPr>
                <w:rFonts w:eastAsia="宋体"/>
                <w:lang w:eastAsia="zh-CN"/>
              </w:rPr>
              <w:t>available/unavailable</w:t>
            </w:r>
            <w:proofErr w:type="gramEnd"/>
            <w:r w:rsidRPr="002E2DC5">
              <w:rPr>
                <w:rFonts w:eastAsia="宋体"/>
                <w:lang w:eastAsia="zh-CN"/>
              </w:rPr>
              <w:t xml:space="preserve">. </w:t>
            </w:r>
          </w:p>
          <w:p w14:paraId="7FFDD1AB" w14:textId="77777777" w:rsidR="00CB3C4D" w:rsidRPr="002E2DC5" w:rsidRDefault="00CB3C4D" w:rsidP="00CB3C4D">
            <w:pPr>
              <w:numPr>
                <w:ilvl w:val="0"/>
                <w:numId w:val="24"/>
              </w:numPr>
              <w:overflowPunct w:val="0"/>
              <w:autoSpaceDE w:val="0"/>
              <w:autoSpaceDN w:val="0"/>
              <w:adjustRightInd w:val="0"/>
              <w:contextualSpacing/>
              <w:textAlignment w:val="baseline"/>
              <w:rPr>
                <w:rFonts w:eastAsia="宋体"/>
                <w:lang w:eastAsia="zh-CN"/>
              </w:rPr>
            </w:pPr>
            <w:r w:rsidRPr="002E2DC5">
              <w:rPr>
                <w:rFonts w:eastAsia="宋体"/>
                <w:lang w:eastAsia="zh-CN"/>
              </w:rPr>
              <w:t xml:space="preserve">Note: The applicability of Direction 1 and/or 2 to different device </w:t>
            </w:r>
            <w:proofErr w:type="gramStart"/>
            <w:r w:rsidRPr="002E2DC5">
              <w:rPr>
                <w:rFonts w:eastAsia="宋体"/>
                <w:lang w:eastAsia="zh-CN"/>
              </w:rPr>
              <w:t>types</w:t>
            </w:r>
            <w:proofErr w:type="gramEnd"/>
            <w:r w:rsidRPr="002E2DC5">
              <w:rPr>
                <w:rFonts w:eastAsia="宋体"/>
                <w:lang w:eastAsia="zh-CN"/>
              </w:rPr>
              <w:t xml:space="preserve"> 1/2a/2b may be further discussed. </w:t>
            </w:r>
          </w:p>
          <w:p w14:paraId="568F47F8" w14:textId="17C1F1D2" w:rsidR="00CB3C4D" w:rsidRPr="006B41F0" w:rsidRDefault="00CB3C4D" w:rsidP="006B41F0">
            <w:pPr>
              <w:numPr>
                <w:ilvl w:val="0"/>
                <w:numId w:val="24"/>
              </w:numPr>
              <w:overflowPunct w:val="0"/>
              <w:autoSpaceDE w:val="0"/>
              <w:autoSpaceDN w:val="0"/>
              <w:adjustRightInd w:val="0"/>
              <w:contextualSpacing/>
              <w:textAlignment w:val="baseline"/>
              <w:rPr>
                <w:rFonts w:eastAsia="宋体"/>
                <w:lang w:eastAsia="zh-CN"/>
              </w:rPr>
            </w:pPr>
            <w:r w:rsidRPr="002E2DC5">
              <w:rPr>
                <w:rFonts w:eastAsia="宋体"/>
                <w:lang w:eastAsia="zh-CN"/>
              </w:rPr>
              <w:t xml:space="preserve">Note: Direction 1 and Direction 2 are not for down-selection. </w:t>
            </w:r>
          </w:p>
        </w:tc>
      </w:tr>
    </w:tbl>
    <w:p w14:paraId="1BA78357" w14:textId="6DD2FE90" w:rsidR="00877771" w:rsidRDefault="00F2017A" w:rsidP="00F2017A">
      <w:pPr>
        <w:spacing w:beforeLines="50" w:before="120" w:afterLines="50" w:after="120"/>
        <w:jc w:val="both"/>
        <w:rPr>
          <w:rFonts w:eastAsiaTheme="minorEastAsia"/>
          <w:lang w:eastAsia="zh-CN"/>
        </w:rPr>
      </w:pPr>
      <w:r>
        <w:rPr>
          <w:rFonts w:eastAsiaTheme="minorEastAsia"/>
          <w:lang w:eastAsia="zh-CN"/>
        </w:rPr>
        <w:t>S</w:t>
      </w:r>
      <w:r>
        <w:rPr>
          <w:rFonts w:eastAsiaTheme="minorEastAsia" w:hint="eastAsia"/>
          <w:lang w:eastAsia="zh-CN"/>
        </w:rPr>
        <w:t xml:space="preserve">o it is suggested </w:t>
      </w:r>
      <w:r w:rsidR="00461206">
        <w:rPr>
          <w:rFonts w:eastAsiaTheme="minorEastAsia" w:hint="eastAsia"/>
          <w:lang w:eastAsia="zh-CN"/>
        </w:rPr>
        <w:t xml:space="preserve">firstly </w:t>
      </w:r>
      <w:r w:rsidR="00461206">
        <w:rPr>
          <w:rFonts w:eastAsiaTheme="minorEastAsia"/>
          <w:lang w:eastAsia="zh-CN"/>
        </w:rPr>
        <w:t>evaluating</w:t>
      </w:r>
      <w:r w:rsidR="00461206">
        <w:rPr>
          <w:rFonts w:eastAsiaTheme="minorEastAsia" w:hint="eastAsia"/>
          <w:lang w:eastAsia="zh-CN"/>
        </w:rPr>
        <w:t xml:space="preserve"> the impact of device unavailability by charging</w:t>
      </w:r>
      <w:r w:rsidR="00E8062E">
        <w:rPr>
          <w:rFonts w:eastAsiaTheme="minorEastAsia" w:hint="eastAsia"/>
          <w:lang w:eastAsia="zh-CN"/>
        </w:rPr>
        <w:t xml:space="preserve"> under RAN1.</w:t>
      </w:r>
    </w:p>
    <w:p w14:paraId="3F2520B8" w14:textId="11A89844" w:rsidR="001029A4" w:rsidRPr="0045376F" w:rsidRDefault="0045376F" w:rsidP="0045376F">
      <w:pPr>
        <w:spacing w:beforeLines="100" w:before="240" w:afterLines="100" w:after="240"/>
        <w:jc w:val="both"/>
        <w:rPr>
          <w:rFonts w:eastAsiaTheme="minorEastAsia"/>
          <w:b/>
          <w:lang w:eastAsia="zh-CN"/>
        </w:rPr>
      </w:pPr>
      <w:r w:rsidRPr="0045376F">
        <w:rPr>
          <w:rFonts w:eastAsiaTheme="minorEastAsia"/>
          <w:b/>
          <w:lang w:eastAsia="zh-CN"/>
        </w:rPr>
        <w:t>P</w:t>
      </w:r>
      <w:r w:rsidR="00C60583">
        <w:rPr>
          <w:rFonts w:eastAsiaTheme="minorEastAsia" w:hint="eastAsia"/>
          <w:b/>
          <w:lang w:eastAsia="zh-CN"/>
        </w:rPr>
        <w:t>roposal 11</w:t>
      </w:r>
      <w:r w:rsidRPr="0045376F">
        <w:rPr>
          <w:rFonts w:eastAsiaTheme="minorEastAsia" w:hint="eastAsia"/>
          <w:b/>
          <w:lang w:eastAsia="zh-CN"/>
        </w:rPr>
        <w:t xml:space="preserve">: </w:t>
      </w:r>
      <w:r w:rsidR="00253B42">
        <w:rPr>
          <w:rFonts w:eastAsiaTheme="minorEastAsia" w:hint="eastAsia"/>
          <w:b/>
          <w:lang w:eastAsia="zh-CN"/>
        </w:rPr>
        <w:t xml:space="preserve">RAN2 to not discuss the potential impact </w:t>
      </w:r>
      <w:r w:rsidR="000E707B">
        <w:rPr>
          <w:rFonts w:eastAsiaTheme="minorEastAsia" w:hint="eastAsia"/>
          <w:b/>
          <w:lang w:eastAsia="zh-CN"/>
        </w:rPr>
        <w:t xml:space="preserve">of </w:t>
      </w:r>
      <w:r w:rsidR="009C2D1D">
        <w:rPr>
          <w:rFonts w:eastAsiaTheme="minorEastAsia" w:hint="eastAsia"/>
          <w:b/>
          <w:lang w:eastAsia="zh-CN"/>
        </w:rPr>
        <w:t>device unavailability by charging</w:t>
      </w:r>
      <w:r w:rsidR="00A44FE2">
        <w:rPr>
          <w:rFonts w:eastAsiaTheme="minorEastAsia" w:hint="eastAsia"/>
          <w:b/>
          <w:lang w:eastAsia="zh-CN"/>
        </w:rPr>
        <w:t xml:space="preserve"> before further RAN1 progress</w:t>
      </w:r>
      <w:r w:rsidRPr="0045376F">
        <w:rPr>
          <w:rFonts w:eastAsiaTheme="minorEastAsia" w:hint="eastAsia"/>
          <w:b/>
          <w:lang w:eastAsia="zh-CN"/>
        </w:rPr>
        <w:t>.</w:t>
      </w:r>
    </w:p>
    <w:p w14:paraId="203735B0" w14:textId="38F4CE24" w:rsidR="00150832" w:rsidRDefault="003C1C84" w:rsidP="00150832">
      <w:pPr>
        <w:pStyle w:val="1"/>
        <w:rPr>
          <w:rFonts w:eastAsiaTheme="minorEastAsia"/>
          <w:lang w:eastAsia="zh-CN"/>
        </w:rPr>
      </w:pPr>
      <w:r>
        <w:rPr>
          <w:rFonts w:eastAsiaTheme="minorEastAsia" w:hint="eastAsia"/>
          <w:lang w:eastAsia="zh-CN"/>
        </w:rPr>
        <w:t>3</w:t>
      </w:r>
      <w:r w:rsidR="00150832">
        <w:t xml:space="preserve">. </w:t>
      </w:r>
      <w:r w:rsidR="00150832">
        <w:rPr>
          <w:rFonts w:eastAsiaTheme="minorEastAsia" w:hint="eastAsia"/>
          <w:lang w:eastAsia="zh-CN"/>
        </w:rPr>
        <w:t>Conclusion</w:t>
      </w:r>
    </w:p>
    <w:p w14:paraId="538AA608" w14:textId="5064DB3F" w:rsidR="00AB0B84" w:rsidRDefault="00FD21ED" w:rsidP="00C935C1">
      <w:pPr>
        <w:rPr>
          <w:rFonts w:eastAsia="宋体"/>
          <w:lang w:eastAsia="zh-CN"/>
        </w:rPr>
      </w:pPr>
      <w:r w:rsidRPr="00FD21ED">
        <w:rPr>
          <w:rFonts w:eastAsia="宋体"/>
          <w:lang w:eastAsia="zh-CN"/>
        </w:rPr>
        <w:t xml:space="preserve">Based on the analysis in section 2, </w:t>
      </w:r>
      <w:r>
        <w:rPr>
          <w:rFonts w:eastAsia="宋体" w:hint="eastAsia"/>
          <w:lang w:eastAsia="zh-CN"/>
        </w:rPr>
        <w:t>the</w:t>
      </w:r>
      <w:r w:rsidRPr="00FD21ED">
        <w:rPr>
          <w:rFonts w:eastAsia="宋体"/>
          <w:lang w:eastAsia="zh-CN"/>
        </w:rPr>
        <w:t xml:space="preserve"> </w:t>
      </w:r>
      <w:r w:rsidR="00AA2076">
        <w:rPr>
          <w:rFonts w:eastAsia="宋体" w:hint="eastAsia"/>
          <w:lang w:eastAsia="zh-CN"/>
        </w:rPr>
        <w:t xml:space="preserve">observations and </w:t>
      </w:r>
      <w:r w:rsidRPr="00FD21ED">
        <w:rPr>
          <w:rFonts w:eastAsia="宋体"/>
          <w:lang w:eastAsia="zh-CN"/>
        </w:rPr>
        <w:t>pro</w:t>
      </w:r>
      <w:r>
        <w:rPr>
          <w:rFonts w:eastAsia="宋体"/>
          <w:lang w:eastAsia="zh-CN"/>
        </w:rPr>
        <w:t>posals are summarized</w:t>
      </w:r>
      <w:r w:rsidR="0075631F">
        <w:rPr>
          <w:rFonts w:eastAsia="宋体" w:hint="eastAsia"/>
          <w:lang w:eastAsia="zh-CN"/>
        </w:rPr>
        <w:t xml:space="preserve"> as follows</w:t>
      </w:r>
      <w:r w:rsidRPr="00FD21ED">
        <w:rPr>
          <w:rFonts w:eastAsia="宋体"/>
          <w:lang w:eastAsia="zh-CN"/>
        </w:rPr>
        <w:t>:</w:t>
      </w:r>
    </w:p>
    <w:p w14:paraId="0A5AB395" w14:textId="77777777" w:rsidR="00BF43BF" w:rsidRPr="00E90B97" w:rsidRDefault="00BF43BF" w:rsidP="00BF43BF">
      <w:pPr>
        <w:spacing w:beforeLines="100" w:before="240" w:afterLines="100" w:after="240"/>
        <w:jc w:val="both"/>
        <w:rPr>
          <w:rFonts w:eastAsiaTheme="minorEastAsia"/>
          <w:b/>
          <w:lang w:eastAsia="zh-CN"/>
        </w:rPr>
      </w:pPr>
      <w:r>
        <w:rPr>
          <w:rFonts w:eastAsiaTheme="minorEastAsia" w:hint="eastAsia"/>
          <w:b/>
          <w:lang w:eastAsia="zh-CN"/>
        </w:rPr>
        <w:t>Observation 1</w:t>
      </w:r>
      <w:r w:rsidRPr="00E90B97">
        <w:rPr>
          <w:rFonts w:eastAsiaTheme="minorEastAsia" w:hint="eastAsia"/>
          <w:b/>
          <w:lang w:eastAsia="zh-CN"/>
        </w:rPr>
        <w:t xml:space="preserve">: </w:t>
      </w:r>
      <w:r>
        <w:rPr>
          <w:rFonts w:eastAsiaTheme="minorEastAsia" w:hint="eastAsia"/>
          <w:b/>
          <w:lang w:eastAsia="zh-CN"/>
        </w:rPr>
        <w:t xml:space="preserve">If the device does not send any </w:t>
      </w:r>
      <w:proofErr w:type="spellStart"/>
      <w:r>
        <w:rPr>
          <w:rFonts w:eastAsiaTheme="minorEastAsia"/>
          <w:b/>
          <w:lang w:eastAsia="zh-CN"/>
        </w:rPr>
        <w:t>m</w:t>
      </w:r>
      <w:r>
        <w:rPr>
          <w:rFonts w:eastAsiaTheme="minorEastAsia" w:hint="eastAsia"/>
          <w:b/>
          <w:lang w:eastAsia="zh-CN"/>
        </w:rPr>
        <w:t>sg</w:t>
      </w:r>
      <w:proofErr w:type="spellEnd"/>
      <w:r w:rsidRPr="00B845E9">
        <w:rPr>
          <w:rFonts w:eastAsiaTheme="minorEastAsia"/>
          <w:b/>
          <w:lang w:eastAsia="zh-CN"/>
        </w:rPr>
        <w:t xml:space="preserve"> size</w:t>
      </w:r>
      <w:r>
        <w:rPr>
          <w:rFonts w:eastAsiaTheme="minorEastAsia" w:hint="eastAsia"/>
          <w:b/>
          <w:lang w:eastAsia="zh-CN"/>
        </w:rPr>
        <w:t xml:space="preserve"> indication to reader, the reader needs to always provide </w:t>
      </w:r>
      <w:r w:rsidRPr="000E5BCC">
        <w:rPr>
          <w:rFonts w:eastAsiaTheme="minorEastAsia"/>
          <w:b/>
          <w:lang w:eastAsia="zh-CN"/>
        </w:rPr>
        <w:t>large</w:t>
      </w:r>
      <w:r>
        <w:rPr>
          <w:rFonts w:eastAsiaTheme="minorEastAsia" w:hint="eastAsia"/>
          <w:b/>
          <w:lang w:eastAsia="zh-CN"/>
        </w:rPr>
        <w:t>-enough</w:t>
      </w:r>
      <w:r w:rsidRPr="000E5BCC">
        <w:rPr>
          <w:rFonts w:eastAsiaTheme="minorEastAsia"/>
          <w:b/>
          <w:lang w:eastAsia="zh-CN"/>
        </w:rPr>
        <w:t xml:space="preserve"> resource regardless of </w:t>
      </w:r>
      <w:r>
        <w:rPr>
          <w:rFonts w:eastAsiaTheme="minorEastAsia" w:hint="eastAsia"/>
          <w:b/>
          <w:lang w:eastAsia="zh-CN"/>
        </w:rPr>
        <w:t xml:space="preserve">remaining </w:t>
      </w:r>
      <w:r w:rsidRPr="000E5BCC">
        <w:rPr>
          <w:rFonts w:eastAsiaTheme="minorEastAsia"/>
          <w:b/>
          <w:lang w:eastAsia="zh-CN"/>
        </w:rPr>
        <w:t>da</w:t>
      </w:r>
      <w:r>
        <w:rPr>
          <w:rFonts w:eastAsiaTheme="minorEastAsia"/>
          <w:b/>
          <w:lang w:eastAsia="zh-CN"/>
        </w:rPr>
        <w:t xml:space="preserve">ta </w:t>
      </w:r>
      <w:r>
        <w:rPr>
          <w:rFonts w:eastAsiaTheme="minorEastAsia" w:hint="eastAsia"/>
          <w:b/>
          <w:lang w:eastAsia="zh-CN"/>
        </w:rPr>
        <w:t xml:space="preserve">in </w:t>
      </w:r>
      <w:r w:rsidRPr="000E5BCC">
        <w:rPr>
          <w:rFonts w:eastAsiaTheme="minorEastAsia"/>
          <w:b/>
          <w:lang w:eastAsia="zh-CN"/>
        </w:rPr>
        <w:t>the device</w:t>
      </w:r>
      <w:r>
        <w:rPr>
          <w:rFonts w:eastAsiaTheme="minorEastAsia" w:hint="eastAsia"/>
          <w:b/>
          <w:lang w:eastAsia="zh-CN"/>
        </w:rPr>
        <w:t>, which is not resource-efficient.</w:t>
      </w:r>
    </w:p>
    <w:p w14:paraId="54A805E9" w14:textId="77777777" w:rsidR="00BF43BF" w:rsidRPr="00276EA6" w:rsidRDefault="00BF43BF" w:rsidP="00BF43BF">
      <w:pPr>
        <w:spacing w:beforeLines="100" w:before="240" w:afterLines="100" w:after="240"/>
        <w:jc w:val="both"/>
        <w:rPr>
          <w:rFonts w:eastAsiaTheme="minorEastAsia"/>
          <w:b/>
          <w:lang w:eastAsia="zh-CN"/>
        </w:rPr>
      </w:pPr>
      <w:r w:rsidRPr="00276EA6">
        <w:rPr>
          <w:rFonts w:eastAsiaTheme="minorEastAsia" w:hint="eastAsia"/>
          <w:b/>
          <w:lang w:eastAsia="zh-CN"/>
        </w:rPr>
        <w:t xml:space="preserve">Observation 2: </w:t>
      </w:r>
      <w:r>
        <w:rPr>
          <w:rFonts w:eastAsiaTheme="minorEastAsia" w:hint="eastAsia"/>
          <w:b/>
          <w:lang w:eastAsia="zh-CN"/>
        </w:rPr>
        <w:t>1-bit indication is not efficient since the reader can only perform blind scheduling for the subsequent transmission, which may not meet the requirement for remaining data</w:t>
      </w:r>
      <w:r w:rsidRPr="00276EA6">
        <w:rPr>
          <w:rFonts w:eastAsiaTheme="minorEastAsia" w:hint="eastAsia"/>
          <w:b/>
          <w:lang w:eastAsia="zh-CN"/>
        </w:rPr>
        <w:t>.</w:t>
      </w:r>
    </w:p>
    <w:p w14:paraId="4CF7B0FB" w14:textId="77777777" w:rsidR="00BF43BF" w:rsidRPr="00487C99" w:rsidRDefault="00BF43BF" w:rsidP="00BF43BF">
      <w:pPr>
        <w:spacing w:beforeLines="100" w:before="240" w:afterLines="100" w:after="240"/>
        <w:jc w:val="both"/>
        <w:rPr>
          <w:rFonts w:eastAsiaTheme="minorEastAsia"/>
          <w:b/>
          <w:lang w:eastAsia="zh-CN"/>
        </w:rPr>
      </w:pPr>
      <w:r w:rsidRPr="00487C99">
        <w:rPr>
          <w:rFonts w:eastAsiaTheme="minorEastAsia" w:hint="eastAsia"/>
          <w:b/>
          <w:lang w:eastAsia="zh-CN"/>
        </w:rPr>
        <w:t xml:space="preserve">Observation 3: </w:t>
      </w:r>
      <w:r>
        <w:rPr>
          <w:rFonts w:eastAsiaTheme="minorEastAsia" w:hint="eastAsia"/>
          <w:b/>
          <w:lang w:eastAsia="zh-CN"/>
        </w:rPr>
        <w:t xml:space="preserve">The device cannot send the </w:t>
      </w:r>
      <w:proofErr w:type="spellStart"/>
      <w:r>
        <w:rPr>
          <w:rFonts w:eastAsiaTheme="minorEastAsia" w:hint="eastAsia"/>
          <w:b/>
          <w:lang w:eastAsia="zh-CN"/>
        </w:rPr>
        <w:t>msg</w:t>
      </w:r>
      <w:proofErr w:type="spellEnd"/>
      <w:r>
        <w:rPr>
          <w:rFonts w:eastAsiaTheme="minorEastAsia" w:hint="eastAsia"/>
          <w:b/>
          <w:lang w:eastAsia="zh-CN"/>
        </w:rPr>
        <w:t xml:space="preserve"> size indication without the trigger from reader</w:t>
      </w:r>
      <w:r w:rsidRPr="00487C99">
        <w:rPr>
          <w:rFonts w:eastAsiaTheme="minorEastAsia" w:hint="eastAsia"/>
          <w:b/>
          <w:lang w:eastAsia="zh-CN"/>
        </w:rPr>
        <w:t>.</w:t>
      </w:r>
    </w:p>
    <w:p w14:paraId="6086B7E2" w14:textId="180B451C" w:rsidR="000002C1" w:rsidRPr="00BF43BF" w:rsidRDefault="00BF43BF" w:rsidP="00BF43BF">
      <w:pPr>
        <w:spacing w:beforeLines="100" w:before="240" w:afterLines="100" w:after="240"/>
        <w:jc w:val="both"/>
        <w:rPr>
          <w:rFonts w:eastAsiaTheme="minorEastAsia"/>
          <w:b/>
          <w:lang w:eastAsia="zh-CN"/>
        </w:rPr>
      </w:pPr>
      <w:r w:rsidRPr="0000038D">
        <w:rPr>
          <w:b/>
          <w:lang w:eastAsia="zh-CN"/>
        </w:rPr>
        <w:t>O</w:t>
      </w:r>
      <w:r w:rsidRPr="0000038D">
        <w:rPr>
          <w:rFonts w:hint="eastAsia"/>
          <w:b/>
          <w:lang w:eastAsia="zh-CN"/>
        </w:rPr>
        <w:t xml:space="preserve">bservation </w:t>
      </w:r>
      <w:r>
        <w:rPr>
          <w:rFonts w:eastAsiaTheme="minorEastAsia" w:hint="eastAsia"/>
          <w:b/>
          <w:lang w:eastAsia="zh-CN"/>
        </w:rPr>
        <w:t>4</w:t>
      </w:r>
      <w:r w:rsidRPr="0000038D">
        <w:rPr>
          <w:rFonts w:hint="eastAsia"/>
          <w:b/>
          <w:lang w:eastAsia="zh-CN"/>
        </w:rPr>
        <w:t xml:space="preserve"> </w:t>
      </w:r>
      <w:r w:rsidRPr="000A2D32">
        <w:rPr>
          <w:rFonts w:eastAsiaTheme="minorEastAsia"/>
          <w:b/>
          <w:lang w:eastAsia="zh-CN"/>
        </w:rPr>
        <w:t xml:space="preserve">Buffer-free </w:t>
      </w:r>
      <w:r>
        <w:rPr>
          <w:rFonts w:eastAsiaTheme="minorEastAsia" w:hint="eastAsia"/>
          <w:b/>
          <w:lang w:eastAsia="zh-CN"/>
        </w:rPr>
        <w:t xml:space="preserve">UL </w:t>
      </w:r>
      <w:r w:rsidRPr="000A2D32">
        <w:rPr>
          <w:rFonts w:eastAsiaTheme="minorEastAsia"/>
          <w:b/>
          <w:lang w:eastAsia="zh-CN"/>
        </w:rPr>
        <w:t>segmentation by device, avoids the increasing memory cost that typically accompanies legacy segmentation performed by the UE</w:t>
      </w:r>
      <w:r w:rsidRPr="0000038D">
        <w:rPr>
          <w:rFonts w:hint="eastAsia"/>
          <w:b/>
          <w:lang w:eastAsia="zh-CN"/>
        </w:rPr>
        <w:t>.</w:t>
      </w:r>
    </w:p>
    <w:p w14:paraId="101AE4D0" w14:textId="77777777" w:rsidR="000D2A64" w:rsidRPr="00F924E5" w:rsidRDefault="000D2A64" w:rsidP="000D2A64">
      <w:pPr>
        <w:spacing w:beforeLines="100" w:before="240" w:afterLines="100" w:after="240"/>
        <w:jc w:val="both"/>
        <w:rPr>
          <w:rFonts w:eastAsiaTheme="minorEastAsia"/>
          <w:i/>
          <w:u w:val="single"/>
          <w:lang w:eastAsia="zh-CN"/>
        </w:rPr>
      </w:pPr>
      <w:r>
        <w:rPr>
          <w:rFonts w:eastAsiaTheme="minorEastAsia" w:hint="eastAsia"/>
          <w:i/>
          <w:u w:val="single"/>
          <w:lang w:eastAsia="zh-CN"/>
        </w:rPr>
        <w:t>AS ID</w:t>
      </w:r>
    </w:p>
    <w:p w14:paraId="0E5DB0AF" w14:textId="77777777" w:rsidR="002B0C85" w:rsidRPr="00837515" w:rsidRDefault="002B0C85" w:rsidP="002B0C85">
      <w:pPr>
        <w:spacing w:beforeLines="100" w:before="240" w:afterLines="100" w:after="240"/>
        <w:jc w:val="both"/>
        <w:rPr>
          <w:rFonts w:eastAsiaTheme="minorEastAsia"/>
          <w:b/>
          <w:lang w:eastAsia="zh-CN"/>
        </w:rPr>
      </w:pPr>
      <w:r w:rsidRPr="00837515">
        <w:rPr>
          <w:rFonts w:eastAsiaTheme="minorEastAsia" w:hint="eastAsia"/>
          <w:b/>
          <w:lang w:eastAsia="zh-CN"/>
        </w:rPr>
        <w:t xml:space="preserve">Proposal 1: </w:t>
      </w:r>
      <w:r>
        <w:rPr>
          <w:rFonts w:eastAsiaTheme="minorEastAsia" w:hint="eastAsia"/>
          <w:b/>
          <w:lang w:eastAsia="zh-CN"/>
        </w:rPr>
        <w:t xml:space="preserve">Wait for RAN1 further discussion on the need of AS ID and the allocation of AS ID by higher-layer </w:t>
      </w:r>
      <w:r>
        <w:rPr>
          <w:rFonts w:eastAsiaTheme="minorEastAsia"/>
          <w:b/>
          <w:lang w:eastAsia="zh-CN"/>
        </w:rPr>
        <w:t>signalling</w:t>
      </w:r>
      <w:r>
        <w:rPr>
          <w:rFonts w:eastAsiaTheme="minorEastAsia" w:hint="eastAsia"/>
          <w:b/>
          <w:lang w:eastAsia="zh-CN"/>
        </w:rPr>
        <w:t xml:space="preserve"> or L1 control </w:t>
      </w:r>
      <w:r>
        <w:rPr>
          <w:rFonts w:eastAsiaTheme="minorEastAsia"/>
          <w:b/>
          <w:lang w:eastAsia="zh-CN"/>
        </w:rPr>
        <w:t>signalling</w:t>
      </w:r>
      <w:r w:rsidRPr="00837515">
        <w:rPr>
          <w:rFonts w:eastAsiaTheme="minorEastAsia" w:hint="eastAsia"/>
          <w:b/>
          <w:lang w:eastAsia="zh-CN"/>
        </w:rPr>
        <w:t>.</w:t>
      </w:r>
    </w:p>
    <w:p w14:paraId="1BB3F3D6" w14:textId="77777777" w:rsidR="000D2A64" w:rsidRPr="00F924E5" w:rsidRDefault="000D2A64" w:rsidP="000D2A64">
      <w:pPr>
        <w:spacing w:beforeLines="100" w:before="240" w:afterLines="100" w:after="240"/>
        <w:jc w:val="both"/>
        <w:rPr>
          <w:rFonts w:eastAsiaTheme="minorEastAsia"/>
          <w:i/>
          <w:u w:val="single"/>
          <w:lang w:eastAsia="zh-CN"/>
        </w:rPr>
      </w:pPr>
      <w:proofErr w:type="spellStart"/>
      <w:r w:rsidRPr="00F924E5">
        <w:rPr>
          <w:rFonts w:eastAsiaTheme="minorEastAsia" w:hint="eastAsia"/>
          <w:i/>
          <w:u w:val="single"/>
          <w:lang w:eastAsia="zh-CN"/>
        </w:rPr>
        <w:t>Msg</w:t>
      </w:r>
      <w:proofErr w:type="spellEnd"/>
      <w:r w:rsidRPr="00F924E5">
        <w:rPr>
          <w:rFonts w:eastAsiaTheme="minorEastAsia" w:hint="eastAsia"/>
          <w:i/>
          <w:u w:val="single"/>
          <w:lang w:eastAsia="zh-CN"/>
        </w:rPr>
        <w:t xml:space="preserve"> size indication</w:t>
      </w:r>
    </w:p>
    <w:p w14:paraId="2D2EE857" w14:textId="77777777" w:rsidR="006652E8" w:rsidRPr="009A60C0" w:rsidRDefault="006652E8" w:rsidP="006652E8">
      <w:pPr>
        <w:spacing w:beforeLines="100" w:before="240" w:afterLines="100" w:after="240"/>
        <w:jc w:val="both"/>
        <w:rPr>
          <w:rFonts w:eastAsiaTheme="minorEastAsia"/>
          <w:lang w:eastAsia="zh-CN"/>
        </w:rPr>
      </w:pPr>
      <w:r>
        <w:rPr>
          <w:rFonts w:eastAsiaTheme="minorEastAsia" w:hint="eastAsia"/>
          <w:b/>
          <w:lang w:eastAsia="zh-CN"/>
        </w:rPr>
        <w:t>Proposal 2</w:t>
      </w:r>
      <w:r w:rsidRPr="00D31C87">
        <w:rPr>
          <w:rFonts w:eastAsiaTheme="minorEastAsia" w:hint="eastAsia"/>
          <w:b/>
          <w:lang w:eastAsia="zh-CN"/>
        </w:rPr>
        <w:t xml:space="preserve">: </w:t>
      </w:r>
      <w:r>
        <w:rPr>
          <w:rFonts w:eastAsiaTheme="minorEastAsia" w:hint="eastAsia"/>
          <w:b/>
          <w:lang w:eastAsia="zh-CN"/>
        </w:rPr>
        <w:t xml:space="preserve">The device can send the </w:t>
      </w:r>
      <w:proofErr w:type="spellStart"/>
      <w:r>
        <w:rPr>
          <w:rFonts w:eastAsiaTheme="minorEastAsia" w:hint="eastAsia"/>
          <w:b/>
          <w:lang w:eastAsia="zh-CN"/>
        </w:rPr>
        <w:t>msg</w:t>
      </w:r>
      <w:proofErr w:type="spellEnd"/>
      <w:r>
        <w:rPr>
          <w:rFonts w:eastAsiaTheme="minorEastAsia" w:hint="eastAsia"/>
          <w:b/>
          <w:lang w:eastAsia="zh-CN"/>
        </w:rPr>
        <w:t xml:space="preserve"> size indication to the reader for </w:t>
      </w:r>
      <w:r>
        <w:rPr>
          <w:rFonts w:eastAsiaTheme="minorEastAsia"/>
          <w:b/>
          <w:lang w:eastAsia="zh-CN"/>
        </w:rPr>
        <w:t>facilitating</w:t>
      </w:r>
      <w:r>
        <w:rPr>
          <w:rFonts w:eastAsiaTheme="minorEastAsia" w:hint="eastAsia"/>
          <w:b/>
          <w:lang w:eastAsia="zh-CN"/>
        </w:rPr>
        <w:t xml:space="preserve"> the resource scheduling by the reader</w:t>
      </w:r>
      <w:r w:rsidRPr="00D31C87">
        <w:rPr>
          <w:rFonts w:eastAsiaTheme="minorEastAsia" w:hint="eastAsia"/>
          <w:b/>
          <w:lang w:eastAsia="zh-CN"/>
        </w:rPr>
        <w:t>.</w:t>
      </w:r>
    </w:p>
    <w:p w14:paraId="7B940C1F" w14:textId="77777777" w:rsidR="006652E8" w:rsidRPr="00F43F4B" w:rsidRDefault="006652E8" w:rsidP="006652E8">
      <w:pPr>
        <w:spacing w:beforeLines="100" w:before="240" w:afterLines="100" w:after="240"/>
        <w:jc w:val="both"/>
        <w:rPr>
          <w:rFonts w:eastAsiaTheme="minorEastAsia"/>
          <w:b/>
          <w:lang w:eastAsia="zh-CN"/>
        </w:rPr>
      </w:pPr>
      <w:r>
        <w:rPr>
          <w:rFonts w:eastAsiaTheme="minorEastAsia" w:hint="eastAsia"/>
          <w:b/>
          <w:lang w:eastAsia="zh-CN"/>
        </w:rPr>
        <w:lastRenderedPageBreak/>
        <w:t>Propose 3</w:t>
      </w:r>
      <w:r w:rsidRPr="00F43F4B">
        <w:rPr>
          <w:rFonts w:eastAsiaTheme="minorEastAsia" w:hint="eastAsia"/>
          <w:b/>
          <w:lang w:eastAsia="zh-CN"/>
        </w:rPr>
        <w:t xml:space="preserve">: </w:t>
      </w:r>
      <w:r>
        <w:rPr>
          <w:rFonts w:eastAsiaTheme="minorEastAsia" w:hint="eastAsia"/>
          <w:b/>
          <w:lang w:eastAsia="zh-CN"/>
        </w:rPr>
        <w:t xml:space="preserve">The device can indicate the expected TBS for the subsequent transmission by the bitmap associated with the candidate TBS (defined by RAN1) in the </w:t>
      </w:r>
      <w:proofErr w:type="spellStart"/>
      <w:r>
        <w:rPr>
          <w:rFonts w:eastAsiaTheme="minorEastAsia" w:hint="eastAsia"/>
          <w:b/>
          <w:lang w:eastAsia="zh-CN"/>
        </w:rPr>
        <w:t>msg</w:t>
      </w:r>
      <w:proofErr w:type="spellEnd"/>
      <w:r>
        <w:rPr>
          <w:rFonts w:eastAsiaTheme="minorEastAsia" w:hint="eastAsia"/>
          <w:b/>
          <w:lang w:eastAsia="zh-CN"/>
        </w:rPr>
        <w:t xml:space="preserve"> size indication.</w:t>
      </w:r>
    </w:p>
    <w:p w14:paraId="79A1FC24" w14:textId="77777777" w:rsidR="006652E8" w:rsidRPr="00745174" w:rsidRDefault="006652E8" w:rsidP="006652E8">
      <w:pPr>
        <w:spacing w:beforeLines="100" w:before="240" w:afterLines="100" w:after="240"/>
        <w:jc w:val="both"/>
        <w:rPr>
          <w:rFonts w:eastAsiaTheme="minorEastAsia"/>
          <w:b/>
          <w:lang w:eastAsia="zh-CN"/>
        </w:rPr>
      </w:pPr>
      <w:r>
        <w:rPr>
          <w:rFonts w:eastAsiaTheme="minorEastAsia" w:hint="eastAsia"/>
          <w:b/>
          <w:lang w:eastAsia="zh-CN"/>
        </w:rPr>
        <w:t>Proposal 4</w:t>
      </w:r>
      <w:r w:rsidRPr="00745174">
        <w:rPr>
          <w:rFonts w:eastAsiaTheme="minorEastAsia" w:hint="eastAsia"/>
          <w:b/>
          <w:lang w:eastAsia="zh-CN"/>
        </w:rPr>
        <w:t xml:space="preserve">: </w:t>
      </w:r>
      <w:r>
        <w:rPr>
          <w:rFonts w:eastAsiaTheme="minorEastAsia" w:hint="eastAsia"/>
          <w:b/>
          <w:lang w:eastAsia="zh-CN"/>
        </w:rPr>
        <w:t xml:space="preserve">Upon receiving the command service, e.g., read, the device is allowed to send the </w:t>
      </w:r>
      <w:proofErr w:type="spellStart"/>
      <w:r>
        <w:rPr>
          <w:rFonts w:eastAsiaTheme="minorEastAsia" w:hint="eastAsia"/>
          <w:b/>
          <w:lang w:eastAsia="zh-CN"/>
        </w:rPr>
        <w:t>msg</w:t>
      </w:r>
      <w:proofErr w:type="spellEnd"/>
      <w:r>
        <w:rPr>
          <w:rFonts w:eastAsiaTheme="minorEastAsia" w:hint="eastAsia"/>
          <w:b/>
          <w:lang w:eastAsia="zh-CN"/>
        </w:rPr>
        <w:t xml:space="preserve"> size indication to the reader</w:t>
      </w:r>
      <w:r w:rsidRPr="00745174">
        <w:rPr>
          <w:rFonts w:eastAsiaTheme="minorEastAsia" w:hint="eastAsia"/>
          <w:b/>
          <w:lang w:eastAsia="zh-CN"/>
        </w:rPr>
        <w:t>.</w:t>
      </w:r>
    </w:p>
    <w:p w14:paraId="5652ED15" w14:textId="77777777" w:rsidR="006652E8" w:rsidRDefault="006652E8" w:rsidP="006652E8">
      <w:pPr>
        <w:spacing w:beforeLines="100" w:before="240" w:afterLines="100" w:after="240"/>
        <w:jc w:val="both"/>
        <w:rPr>
          <w:rFonts w:eastAsiaTheme="minorEastAsia"/>
          <w:b/>
          <w:lang w:eastAsia="zh-CN"/>
        </w:rPr>
      </w:pPr>
      <w:r>
        <w:rPr>
          <w:rFonts w:eastAsiaTheme="minorEastAsia" w:hint="eastAsia"/>
          <w:b/>
          <w:lang w:eastAsia="zh-CN"/>
        </w:rPr>
        <w:t>Proposal 5</w:t>
      </w:r>
      <w:r w:rsidRPr="00E635CF">
        <w:rPr>
          <w:rFonts w:eastAsiaTheme="minorEastAsia" w:hint="eastAsia"/>
          <w:b/>
          <w:lang w:eastAsia="zh-CN"/>
        </w:rPr>
        <w:t xml:space="preserve">a: </w:t>
      </w:r>
      <w:r>
        <w:rPr>
          <w:rFonts w:eastAsiaTheme="minorEastAsia" w:hint="eastAsia"/>
          <w:b/>
          <w:lang w:eastAsia="zh-CN"/>
        </w:rPr>
        <w:t xml:space="preserve">The device should be allowed to send the </w:t>
      </w:r>
      <w:proofErr w:type="spellStart"/>
      <w:r>
        <w:rPr>
          <w:rFonts w:eastAsiaTheme="minorEastAsia" w:hint="eastAsia"/>
          <w:b/>
          <w:lang w:eastAsia="zh-CN"/>
        </w:rPr>
        <w:t>msg</w:t>
      </w:r>
      <w:proofErr w:type="spellEnd"/>
      <w:r>
        <w:rPr>
          <w:rFonts w:eastAsiaTheme="minorEastAsia" w:hint="eastAsia"/>
          <w:b/>
          <w:lang w:eastAsia="zh-CN"/>
        </w:rPr>
        <w:t xml:space="preserve"> size indication along with A-</w:t>
      </w:r>
      <w:proofErr w:type="spellStart"/>
      <w:r>
        <w:rPr>
          <w:rFonts w:eastAsiaTheme="minorEastAsia" w:hint="eastAsia"/>
          <w:b/>
          <w:lang w:eastAsia="zh-CN"/>
        </w:rPr>
        <w:t>IoT</w:t>
      </w:r>
      <w:proofErr w:type="spellEnd"/>
      <w:r>
        <w:rPr>
          <w:rFonts w:eastAsiaTheme="minorEastAsia" w:hint="eastAsia"/>
          <w:b/>
          <w:lang w:eastAsia="zh-CN"/>
        </w:rPr>
        <w:t xml:space="preserve"> Msg1 of </w:t>
      </w:r>
      <w:r w:rsidRPr="00E635CF">
        <w:rPr>
          <w:rFonts w:eastAsiaTheme="minorEastAsia"/>
          <w:b/>
          <w:lang w:eastAsia="zh-CN"/>
        </w:rPr>
        <w:t>3-step CBRA</w:t>
      </w:r>
      <w:r w:rsidRPr="00E635CF">
        <w:rPr>
          <w:rFonts w:eastAsiaTheme="minorEastAsia" w:hint="eastAsia"/>
          <w:b/>
          <w:lang w:eastAsia="zh-CN"/>
        </w:rPr>
        <w:t>.</w:t>
      </w:r>
    </w:p>
    <w:p w14:paraId="465E3025" w14:textId="77777777" w:rsidR="006652E8" w:rsidRPr="00E635CF" w:rsidRDefault="006652E8" w:rsidP="006652E8">
      <w:pPr>
        <w:spacing w:beforeLines="50" w:before="120" w:afterLines="50" w:after="120"/>
        <w:jc w:val="both"/>
        <w:rPr>
          <w:rFonts w:eastAsiaTheme="minorEastAsia"/>
          <w:b/>
          <w:lang w:eastAsia="zh-CN"/>
        </w:rPr>
      </w:pPr>
      <w:r>
        <w:rPr>
          <w:rFonts w:eastAsiaTheme="minorEastAsia" w:hint="eastAsia"/>
          <w:b/>
          <w:lang w:eastAsia="zh-CN"/>
        </w:rPr>
        <w:t>Proposal 5b</w:t>
      </w:r>
      <w:r w:rsidRPr="00E635CF">
        <w:rPr>
          <w:rFonts w:eastAsiaTheme="minorEastAsia" w:hint="eastAsia"/>
          <w:b/>
          <w:lang w:eastAsia="zh-CN"/>
        </w:rPr>
        <w:t xml:space="preserve">: </w:t>
      </w:r>
      <w:r>
        <w:rPr>
          <w:rFonts w:eastAsiaTheme="minorEastAsia" w:hint="eastAsia"/>
          <w:b/>
          <w:lang w:eastAsia="zh-CN"/>
        </w:rPr>
        <w:t xml:space="preserve">The device should be allowed to send the </w:t>
      </w:r>
      <w:proofErr w:type="spellStart"/>
      <w:r>
        <w:rPr>
          <w:rFonts w:eastAsiaTheme="minorEastAsia" w:hint="eastAsia"/>
          <w:b/>
          <w:lang w:eastAsia="zh-CN"/>
        </w:rPr>
        <w:t>msg</w:t>
      </w:r>
      <w:proofErr w:type="spellEnd"/>
      <w:r>
        <w:rPr>
          <w:rFonts w:eastAsiaTheme="minorEastAsia" w:hint="eastAsia"/>
          <w:b/>
          <w:lang w:eastAsia="zh-CN"/>
        </w:rPr>
        <w:t xml:space="preserve"> size indication along with A-</w:t>
      </w:r>
      <w:proofErr w:type="spellStart"/>
      <w:r>
        <w:rPr>
          <w:rFonts w:eastAsiaTheme="minorEastAsia" w:hint="eastAsia"/>
          <w:b/>
          <w:lang w:eastAsia="zh-CN"/>
        </w:rPr>
        <w:t>IoT</w:t>
      </w:r>
      <w:proofErr w:type="spellEnd"/>
      <w:r>
        <w:rPr>
          <w:rFonts w:eastAsiaTheme="minorEastAsia" w:hint="eastAsia"/>
          <w:b/>
          <w:lang w:eastAsia="zh-CN"/>
        </w:rPr>
        <w:t xml:space="preserve"> Msg1 of 2</w:t>
      </w:r>
      <w:r w:rsidRPr="00E635CF">
        <w:rPr>
          <w:rFonts w:eastAsiaTheme="minorEastAsia"/>
          <w:b/>
          <w:lang w:eastAsia="zh-CN"/>
        </w:rPr>
        <w:t>-step CBRA</w:t>
      </w:r>
      <w:r>
        <w:rPr>
          <w:rFonts w:eastAsiaTheme="minorEastAsia" w:hint="eastAsia"/>
          <w:b/>
          <w:lang w:eastAsia="zh-CN"/>
        </w:rPr>
        <w:t xml:space="preserve">, if </w:t>
      </w:r>
      <w:r>
        <w:rPr>
          <w:rFonts w:eastAsiaTheme="minorEastAsia"/>
          <w:b/>
          <w:lang w:eastAsia="zh-CN"/>
        </w:rPr>
        <w:t>the</w:t>
      </w:r>
      <w:r>
        <w:rPr>
          <w:rFonts w:eastAsiaTheme="minorEastAsia" w:hint="eastAsia"/>
          <w:b/>
          <w:lang w:eastAsia="zh-CN"/>
        </w:rPr>
        <w:t xml:space="preserve"> PDRCH </w:t>
      </w:r>
      <w:r w:rsidRPr="002726BD">
        <w:rPr>
          <w:rFonts w:eastAsiaTheme="minorEastAsia"/>
          <w:b/>
          <w:lang w:eastAsia="zh-CN"/>
        </w:rPr>
        <w:t xml:space="preserve">is </w:t>
      </w:r>
      <w:r>
        <w:rPr>
          <w:rFonts w:eastAsiaTheme="minorEastAsia" w:hint="eastAsia"/>
          <w:b/>
          <w:lang w:eastAsia="zh-CN"/>
        </w:rPr>
        <w:t>not large-enough to send the supposed data</w:t>
      </w:r>
      <w:r w:rsidRPr="00E635CF">
        <w:rPr>
          <w:rFonts w:eastAsiaTheme="minorEastAsia" w:hint="eastAsia"/>
          <w:b/>
          <w:lang w:eastAsia="zh-CN"/>
        </w:rPr>
        <w:t>.</w:t>
      </w:r>
    </w:p>
    <w:p w14:paraId="2669DC67" w14:textId="77777777" w:rsidR="006652E8" w:rsidRDefault="006652E8" w:rsidP="006652E8">
      <w:pPr>
        <w:spacing w:beforeLines="50" w:before="120" w:afterLines="100" w:after="240"/>
        <w:jc w:val="both"/>
        <w:rPr>
          <w:rFonts w:eastAsiaTheme="minorEastAsia"/>
          <w:lang w:eastAsia="zh-CN"/>
        </w:rPr>
      </w:pPr>
      <w:r>
        <w:rPr>
          <w:rFonts w:eastAsiaTheme="minorEastAsia" w:hint="eastAsia"/>
          <w:b/>
          <w:lang w:eastAsia="zh-CN"/>
        </w:rPr>
        <w:t>Proposal 5c</w:t>
      </w:r>
      <w:r w:rsidRPr="00E635CF">
        <w:rPr>
          <w:rFonts w:eastAsiaTheme="minorEastAsia" w:hint="eastAsia"/>
          <w:b/>
          <w:lang w:eastAsia="zh-CN"/>
        </w:rPr>
        <w:t xml:space="preserve">: </w:t>
      </w:r>
      <w:r>
        <w:rPr>
          <w:rFonts w:eastAsiaTheme="minorEastAsia" w:hint="eastAsia"/>
          <w:b/>
          <w:lang w:eastAsia="zh-CN"/>
        </w:rPr>
        <w:t xml:space="preserve">The device should be allowed to send the </w:t>
      </w:r>
      <w:proofErr w:type="spellStart"/>
      <w:r>
        <w:rPr>
          <w:rFonts w:eastAsiaTheme="minorEastAsia" w:hint="eastAsia"/>
          <w:b/>
          <w:lang w:eastAsia="zh-CN"/>
        </w:rPr>
        <w:t>msg</w:t>
      </w:r>
      <w:proofErr w:type="spellEnd"/>
      <w:r>
        <w:rPr>
          <w:rFonts w:eastAsiaTheme="minorEastAsia" w:hint="eastAsia"/>
          <w:b/>
          <w:lang w:eastAsia="zh-CN"/>
        </w:rPr>
        <w:t xml:space="preserve"> size indication along with the</w:t>
      </w:r>
      <w:r w:rsidRPr="00CA4052">
        <w:rPr>
          <w:rFonts w:eastAsiaTheme="minorEastAsia"/>
          <w:b/>
          <w:lang w:eastAsia="zh-CN"/>
        </w:rPr>
        <w:t xml:space="preserve"> data transmission</w:t>
      </w:r>
      <w:r>
        <w:rPr>
          <w:rFonts w:eastAsiaTheme="minorEastAsia" w:hint="eastAsia"/>
          <w:b/>
          <w:lang w:eastAsia="zh-CN"/>
        </w:rPr>
        <w:t xml:space="preserve"> of CFRA, if the PDRCH</w:t>
      </w:r>
      <w:r w:rsidRPr="005C1970">
        <w:rPr>
          <w:rFonts w:eastAsiaTheme="minorEastAsia"/>
          <w:b/>
          <w:lang w:eastAsia="zh-CN"/>
        </w:rPr>
        <w:t xml:space="preserve"> is not large-enough to </w:t>
      </w:r>
      <w:r>
        <w:rPr>
          <w:rFonts w:eastAsiaTheme="minorEastAsia" w:hint="eastAsia"/>
          <w:b/>
          <w:lang w:eastAsia="zh-CN"/>
        </w:rPr>
        <w:t>send</w:t>
      </w:r>
      <w:r w:rsidRPr="005C1970">
        <w:rPr>
          <w:rFonts w:eastAsiaTheme="minorEastAsia"/>
          <w:b/>
          <w:lang w:eastAsia="zh-CN"/>
        </w:rPr>
        <w:t xml:space="preserve"> the whole </w:t>
      </w:r>
      <w:r>
        <w:rPr>
          <w:rFonts w:eastAsiaTheme="minorEastAsia" w:hint="eastAsia"/>
          <w:b/>
          <w:lang w:eastAsia="zh-CN"/>
        </w:rPr>
        <w:t xml:space="preserve">supposed </w:t>
      </w:r>
      <w:r w:rsidRPr="005C1970">
        <w:rPr>
          <w:rFonts w:eastAsiaTheme="minorEastAsia"/>
          <w:b/>
          <w:lang w:eastAsia="zh-CN"/>
        </w:rPr>
        <w:t>data</w:t>
      </w:r>
      <w:r>
        <w:rPr>
          <w:rFonts w:eastAsiaTheme="minorEastAsia" w:hint="eastAsia"/>
          <w:b/>
          <w:lang w:eastAsia="zh-CN"/>
        </w:rPr>
        <w:t>.</w:t>
      </w:r>
    </w:p>
    <w:p w14:paraId="4639108B" w14:textId="77777777" w:rsidR="006652E8" w:rsidRPr="005038C6" w:rsidRDefault="006652E8" w:rsidP="006652E8">
      <w:pPr>
        <w:spacing w:beforeLines="100" w:before="240" w:afterLines="100" w:after="240"/>
        <w:jc w:val="both"/>
        <w:rPr>
          <w:rFonts w:eastAsiaTheme="minorEastAsia"/>
          <w:b/>
          <w:lang w:eastAsia="zh-CN"/>
        </w:rPr>
      </w:pPr>
      <w:r>
        <w:rPr>
          <w:rFonts w:eastAsiaTheme="minorEastAsia" w:hint="eastAsia"/>
          <w:b/>
          <w:lang w:eastAsia="zh-CN"/>
        </w:rPr>
        <w:t>Proposal 5d</w:t>
      </w:r>
      <w:r w:rsidRPr="0030630E">
        <w:rPr>
          <w:rFonts w:eastAsiaTheme="minorEastAsia" w:hint="eastAsia"/>
          <w:b/>
          <w:lang w:eastAsia="zh-CN"/>
        </w:rPr>
        <w:t xml:space="preserve">: </w:t>
      </w:r>
      <w:r>
        <w:rPr>
          <w:rFonts w:eastAsiaTheme="minorEastAsia" w:hint="eastAsia"/>
          <w:b/>
          <w:lang w:eastAsia="zh-CN"/>
        </w:rPr>
        <w:t xml:space="preserve">The device should be allowed to send the </w:t>
      </w:r>
      <w:proofErr w:type="spellStart"/>
      <w:r>
        <w:rPr>
          <w:rFonts w:eastAsiaTheme="minorEastAsia" w:hint="eastAsia"/>
          <w:b/>
          <w:lang w:eastAsia="zh-CN"/>
        </w:rPr>
        <w:t>msg</w:t>
      </w:r>
      <w:proofErr w:type="spellEnd"/>
      <w:r>
        <w:rPr>
          <w:rFonts w:eastAsiaTheme="minorEastAsia" w:hint="eastAsia"/>
          <w:b/>
          <w:lang w:eastAsia="zh-CN"/>
        </w:rPr>
        <w:t xml:space="preserve"> size indication along with the transmission of A-</w:t>
      </w:r>
      <w:proofErr w:type="spellStart"/>
      <w:r>
        <w:rPr>
          <w:rFonts w:eastAsiaTheme="minorEastAsia" w:hint="eastAsia"/>
          <w:b/>
          <w:lang w:eastAsia="zh-CN"/>
        </w:rPr>
        <w:t>IoT</w:t>
      </w:r>
      <w:proofErr w:type="spellEnd"/>
      <w:r>
        <w:rPr>
          <w:rFonts w:eastAsiaTheme="minorEastAsia" w:hint="eastAsia"/>
          <w:b/>
          <w:lang w:eastAsia="zh-CN"/>
        </w:rPr>
        <w:t xml:space="preserve"> Msg3, if  the PDRCH is not large-enough to send the whole supposed data.</w:t>
      </w:r>
    </w:p>
    <w:p w14:paraId="43D38829" w14:textId="28886945" w:rsidR="00F952A1" w:rsidRDefault="006652E8" w:rsidP="000D2A64">
      <w:pPr>
        <w:spacing w:beforeLines="100" w:before="240" w:afterLines="100" w:after="240"/>
        <w:jc w:val="both"/>
        <w:rPr>
          <w:rFonts w:eastAsiaTheme="minorEastAsia"/>
          <w:b/>
          <w:lang w:eastAsia="zh-CN"/>
        </w:rPr>
      </w:pPr>
      <w:r>
        <w:rPr>
          <w:rFonts w:eastAsiaTheme="minorEastAsia" w:hint="eastAsia"/>
          <w:b/>
          <w:lang w:eastAsia="zh-CN"/>
        </w:rPr>
        <w:t>Proposal 5</w:t>
      </w:r>
      <w:r w:rsidRPr="004F28DF">
        <w:rPr>
          <w:rFonts w:eastAsiaTheme="minorEastAsia" w:hint="eastAsia"/>
          <w:b/>
          <w:lang w:eastAsia="zh-CN"/>
        </w:rPr>
        <w:t xml:space="preserve">e: </w:t>
      </w:r>
      <w:r>
        <w:rPr>
          <w:rFonts w:eastAsiaTheme="minorEastAsia" w:hint="eastAsia"/>
          <w:b/>
          <w:lang w:eastAsia="zh-CN"/>
        </w:rPr>
        <w:t xml:space="preserve">For the procedure of inventory + command, the device should be allowed to send the </w:t>
      </w:r>
      <w:proofErr w:type="spellStart"/>
      <w:r>
        <w:rPr>
          <w:rFonts w:eastAsiaTheme="minorEastAsia" w:hint="eastAsia"/>
          <w:b/>
          <w:lang w:eastAsia="zh-CN"/>
        </w:rPr>
        <w:t>msg</w:t>
      </w:r>
      <w:proofErr w:type="spellEnd"/>
      <w:r>
        <w:rPr>
          <w:rFonts w:eastAsiaTheme="minorEastAsia" w:hint="eastAsia"/>
          <w:b/>
          <w:lang w:eastAsia="zh-CN"/>
        </w:rPr>
        <w:t xml:space="preserve"> size indication along with the data transmission, if </w:t>
      </w:r>
      <w:r w:rsidRPr="000A6994">
        <w:rPr>
          <w:rFonts w:eastAsiaTheme="minorEastAsia"/>
          <w:b/>
          <w:lang w:eastAsia="zh-CN"/>
        </w:rPr>
        <w:t xml:space="preserve">the </w:t>
      </w:r>
      <w:r>
        <w:rPr>
          <w:rFonts w:eastAsiaTheme="minorEastAsia" w:hint="eastAsia"/>
          <w:b/>
          <w:lang w:eastAsia="zh-CN"/>
        </w:rPr>
        <w:t xml:space="preserve"> PDRCH transmission after receiving the command</w:t>
      </w:r>
      <w:r w:rsidRPr="000A6994">
        <w:rPr>
          <w:rFonts w:eastAsiaTheme="minorEastAsia"/>
          <w:b/>
          <w:lang w:eastAsia="zh-CN"/>
        </w:rPr>
        <w:t xml:space="preserve"> is not larg</w:t>
      </w:r>
      <w:r>
        <w:rPr>
          <w:rFonts w:eastAsiaTheme="minorEastAsia"/>
          <w:b/>
          <w:lang w:eastAsia="zh-CN"/>
        </w:rPr>
        <w:t>e-enough to send the whole</w:t>
      </w:r>
      <w:r>
        <w:rPr>
          <w:rFonts w:eastAsiaTheme="minorEastAsia" w:hint="eastAsia"/>
          <w:b/>
          <w:lang w:eastAsia="zh-CN"/>
        </w:rPr>
        <w:t xml:space="preserve"> supposed</w:t>
      </w:r>
      <w:r>
        <w:rPr>
          <w:rFonts w:eastAsiaTheme="minorEastAsia"/>
          <w:b/>
          <w:lang w:eastAsia="zh-CN"/>
        </w:rPr>
        <w:t xml:space="preserve"> data</w:t>
      </w:r>
      <w:r>
        <w:rPr>
          <w:rFonts w:eastAsiaTheme="minorEastAsia" w:hint="eastAsia"/>
          <w:b/>
          <w:lang w:eastAsia="zh-CN"/>
        </w:rPr>
        <w:t>.</w:t>
      </w:r>
    </w:p>
    <w:p w14:paraId="4DF3640A" w14:textId="77777777" w:rsidR="004E776A" w:rsidRPr="00B04DDF" w:rsidRDefault="004E776A" w:rsidP="004E776A">
      <w:pPr>
        <w:spacing w:beforeLines="100" w:before="240" w:afterLines="100" w:after="240"/>
        <w:jc w:val="both"/>
        <w:rPr>
          <w:rFonts w:eastAsiaTheme="minorEastAsia"/>
          <w:i/>
          <w:u w:val="single"/>
          <w:lang w:eastAsia="zh-CN"/>
        </w:rPr>
      </w:pPr>
      <w:r w:rsidRPr="00B04DDF">
        <w:rPr>
          <w:rFonts w:eastAsiaTheme="minorEastAsia"/>
          <w:i/>
          <w:u w:val="single"/>
          <w:lang w:eastAsia="zh-CN"/>
        </w:rPr>
        <w:t>Segmentation/reassembly candidate solution/feasibility</w:t>
      </w:r>
    </w:p>
    <w:p w14:paraId="274836A7" w14:textId="77777777" w:rsidR="00FF3883" w:rsidRDefault="00FF3883" w:rsidP="00FF3883">
      <w:pPr>
        <w:spacing w:beforeLines="100" w:before="240" w:afterLines="50" w:after="120"/>
        <w:jc w:val="both"/>
        <w:rPr>
          <w:rFonts w:eastAsiaTheme="minorEastAsia"/>
          <w:b/>
          <w:lang w:eastAsia="zh-CN"/>
        </w:rPr>
      </w:pPr>
      <w:r>
        <w:rPr>
          <w:rFonts w:eastAsiaTheme="minorEastAsia" w:hint="eastAsia"/>
          <w:b/>
          <w:lang w:eastAsia="zh-CN"/>
        </w:rPr>
        <w:t>Proposal 6a</w:t>
      </w:r>
      <w:r w:rsidRPr="00790B86">
        <w:rPr>
          <w:rFonts w:eastAsiaTheme="minorEastAsia" w:hint="eastAsia"/>
          <w:b/>
          <w:lang w:eastAsia="zh-CN"/>
        </w:rPr>
        <w:t xml:space="preserve">: </w:t>
      </w:r>
      <w:r w:rsidRPr="000A2D32">
        <w:rPr>
          <w:rFonts w:eastAsiaTheme="minorEastAsia"/>
          <w:b/>
          <w:lang w:eastAsia="zh-CN"/>
        </w:rPr>
        <w:t xml:space="preserve">Buffer-free </w:t>
      </w:r>
      <w:r>
        <w:rPr>
          <w:rFonts w:eastAsiaTheme="minorEastAsia" w:hint="eastAsia"/>
          <w:b/>
          <w:lang w:eastAsia="zh-CN"/>
        </w:rPr>
        <w:t xml:space="preserve">UL </w:t>
      </w:r>
      <w:r w:rsidRPr="000A2D32">
        <w:rPr>
          <w:rFonts w:eastAsiaTheme="minorEastAsia"/>
          <w:b/>
          <w:lang w:eastAsia="zh-CN"/>
        </w:rPr>
        <w:t>segmentation by device</w:t>
      </w:r>
      <w:r>
        <w:rPr>
          <w:rFonts w:eastAsiaTheme="minorEastAsia" w:hint="eastAsia"/>
          <w:b/>
          <w:lang w:eastAsia="zh-CN"/>
        </w:rPr>
        <w:t xml:space="preserve"> is feasible for device without increasing cost, if the </w:t>
      </w:r>
      <w:r w:rsidRPr="0054387D">
        <w:rPr>
          <w:rFonts w:eastAsiaTheme="minorEastAsia"/>
          <w:b/>
          <w:lang w:eastAsia="zh-CN"/>
        </w:rPr>
        <w:t>segmentation/reassembly</w:t>
      </w:r>
      <w:r>
        <w:rPr>
          <w:rFonts w:eastAsiaTheme="minorEastAsia" w:hint="eastAsia"/>
          <w:b/>
          <w:lang w:eastAsia="zh-CN"/>
        </w:rPr>
        <w:t xml:space="preserve"> is confirmed by RAN1/SA2</w:t>
      </w:r>
      <w:r w:rsidRPr="00790B86">
        <w:rPr>
          <w:rFonts w:eastAsiaTheme="minorEastAsia" w:hint="eastAsia"/>
          <w:b/>
          <w:lang w:eastAsia="zh-CN"/>
        </w:rPr>
        <w:t>.</w:t>
      </w:r>
    </w:p>
    <w:p w14:paraId="1105D1CE" w14:textId="04487365" w:rsidR="004E776A" w:rsidRPr="00790B86" w:rsidRDefault="00FF3883" w:rsidP="003E0997">
      <w:pPr>
        <w:spacing w:beforeLines="50" w:before="120" w:afterLines="100" w:after="240"/>
        <w:jc w:val="both"/>
        <w:rPr>
          <w:rFonts w:eastAsiaTheme="minorEastAsia"/>
          <w:b/>
          <w:lang w:eastAsia="zh-CN"/>
        </w:rPr>
      </w:pPr>
      <w:r>
        <w:rPr>
          <w:rFonts w:eastAsiaTheme="minorEastAsia" w:hint="eastAsia"/>
          <w:b/>
          <w:lang w:eastAsia="zh-CN"/>
        </w:rPr>
        <w:t>Proposal 6b: The A-</w:t>
      </w:r>
      <w:proofErr w:type="spellStart"/>
      <w:r>
        <w:rPr>
          <w:rFonts w:eastAsiaTheme="minorEastAsia" w:hint="eastAsia"/>
          <w:b/>
          <w:lang w:eastAsia="zh-CN"/>
        </w:rPr>
        <w:t>IoT</w:t>
      </w:r>
      <w:proofErr w:type="spellEnd"/>
      <w:r>
        <w:rPr>
          <w:rFonts w:eastAsiaTheme="minorEastAsia" w:hint="eastAsia"/>
          <w:b/>
          <w:lang w:eastAsia="zh-CN"/>
        </w:rPr>
        <w:t xml:space="preserve"> MAC layer of the device should send the segment indication along with the segmented data within one TB transmission.</w:t>
      </w:r>
    </w:p>
    <w:p w14:paraId="274E8A41" w14:textId="77777777" w:rsidR="004E776A" w:rsidRPr="00CB1453" w:rsidRDefault="004E776A" w:rsidP="004E776A">
      <w:pPr>
        <w:spacing w:beforeLines="100" w:before="240" w:afterLines="100" w:after="240"/>
        <w:jc w:val="both"/>
        <w:rPr>
          <w:rFonts w:eastAsiaTheme="minorEastAsia"/>
          <w:i/>
          <w:u w:val="single"/>
          <w:lang w:eastAsia="zh-CN"/>
        </w:rPr>
      </w:pPr>
      <w:r w:rsidRPr="00CB1453">
        <w:rPr>
          <w:rFonts w:eastAsiaTheme="minorEastAsia"/>
          <w:i/>
          <w:u w:val="single"/>
          <w:lang w:eastAsia="zh-CN"/>
        </w:rPr>
        <w:t>Information</w:t>
      </w:r>
      <w:r>
        <w:rPr>
          <w:rFonts w:eastAsiaTheme="minorEastAsia" w:hint="eastAsia"/>
          <w:i/>
          <w:u w:val="single"/>
          <w:lang w:eastAsia="zh-CN"/>
        </w:rPr>
        <w:t xml:space="preserve"> visible to the reader</w:t>
      </w:r>
    </w:p>
    <w:p w14:paraId="4CEAA1B7" w14:textId="151EC71D" w:rsidR="00346DEC" w:rsidRPr="00CC1AFA" w:rsidRDefault="00346DEC" w:rsidP="00346DEC">
      <w:pPr>
        <w:spacing w:beforeLines="100" w:before="240" w:afterLines="100" w:after="240"/>
        <w:jc w:val="both"/>
        <w:rPr>
          <w:rFonts w:eastAsiaTheme="minorEastAsia"/>
          <w:b/>
          <w:lang w:eastAsia="zh-CN"/>
        </w:rPr>
      </w:pPr>
      <w:bookmarkStart w:id="9" w:name="OLE_LINK7"/>
      <w:r>
        <w:rPr>
          <w:rFonts w:eastAsiaTheme="minorEastAsia" w:hint="eastAsia"/>
          <w:b/>
          <w:lang w:eastAsia="zh-CN"/>
        </w:rPr>
        <w:t>Proposal 7</w:t>
      </w:r>
      <w:r w:rsidRPr="000868BF">
        <w:rPr>
          <w:rFonts w:eastAsiaTheme="minorEastAsia" w:hint="eastAsia"/>
          <w:b/>
          <w:lang w:eastAsia="zh-CN"/>
        </w:rPr>
        <w:t xml:space="preserve">: </w:t>
      </w:r>
      <w:r>
        <w:rPr>
          <w:rFonts w:eastAsiaTheme="minorEastAsia" w:hint="eastAsia"/>
          <w:b/>
          <w:lang w:eastAsia="zh-CN"/>
        </w:rPr>
        <w:t>The reader doesn</w:t>
      </w:r>
      <w:r>
        <w:rPr>
          <w:rFonts w:eastAsiaTheme="minorEastAsia"/>
          <w:b/>
          <w:lang w:eastAsia="zh-CN"/>
        </w:rPr>
        <w:t>’</w:t>
      </w:r>
      <w:r>
        <w:rPr>
          <w:rFonts w:eastAsiaTheme="minorEastAsia" w:hint="eastAsia"/>
          <w:b/>
          <w:lang w:eastAsia="zh-CN"/>
        </w:rPr>
        <w:t xml:space="preserve">t need to know the </w:t>
      </w:r>
      <w:r w:rsidR="00740DE8">
        <w:rPr>
          <w:rFonts w:eastAsiaTheme="minorEastAsia" w:hint="eastAsia"/>
          <w:b/>
          <w:lang w:eastAsia="zh-CN"/>
        </w:rPr>
        <w:t xml:space="preserve">specific </w:t>
      </w:r>
      <w:r>
        <w:rPr>
          <w:rFonts w:eastAsiaTheme="minorEastAsia" w:hint="eastAsia"/>
          <w:b/>
          <w:lang w:eastAsia="zh-CN"/>
        </w:rPr>
        <w:t>command type</w:t>
      </w:r>
      <w:r w:rsidR="00740DE8">
        <w:rPr>
          <w:rFonts w:eastAsiaTheme="minorEastAsia" w:hint="eastAsia"/>
          <w:b/>
          <w:lang w:eastAsia="zh-CN"/>
        </w:rPr>
        <w:t xml:space="preserve"> (e.g. write or disable)</w:t>
      </w:r>
      <w:r>
        <w:rPr>
          <w:rFonts w:eastAsiaTheme="minorEastAsia" w:hint="eastAsia"/>
          <w:b/>
          <w:lang w:eastAsia="zh-CN"/>
        </w:rPr>
        <w:t xml:space="preserve"> unless there is clear </w:t>
      </w:r>
      <w:r>
        <w:rPr>
          <w:rFonts w:eastAsiaTheme="minorEastAsia"/>
          <w:b/>
          <w:lang w:eastAsia="zh-CN"/>
        </w:rPr>
        <w:t>requirement</w:t>
      </w:r>
      <w:r>
        <w:rPr>
          <w:rFonts w:eastAsiaTheme="minorEastAsia" w:hint="eastAsia"/>
          <w:b/>
          <w:lang w:eastAsia="zh-CN"/>
        </w:rPr>
        <w:t xml:space="preserve"> from SA2 </w:t>
      </w:r>
      <w:r>
        <w:rPr>
          <w:rFonts w:eastAsiaTheme="minorEastAsia"/>
          <w:b/>
          <w:lang w:eastAsia="zh-CN"/>
        </w:rPr>
        <w:t>that</w:t>
      </w:r>
      <w:r>
        <w:rPr>
          <w:rFonts w:eastAsiaTheme="minorEastAsia" w:hint="eastAsia"/>
          <w:b/>
          <w:lang w:eastAsia="zh-CN"/>
        </w:rPr>
        <w:t xml:space="preserve"> some specific commands (e.g. write or disable) does not need feedback from the device</w:t>
      </w:r>
      <w:r w:rsidRPr="000868BF">
        <w:rPr>
          <w:rFonts w:eastAsiaTheme="minorEastAsia" w:hint="eastAsia"/>
          <w:b/>
          <w:lang w:eastAsia="zh-CN"/>
        </w:rPr>
        <w:t>.</w:t>
      </w:r>
    </w:p>
    <w:bookmarkEnd w:id="9"/>
    <w:p w14:paraId="05784E66" w14:textId="77777777" w:rsidR="0043706E" w:rsidRPr="004D42E8" w:rsidRDefault="0043706E" w:rsidP="0043706E">
      <w:pPr>
        <w:jc w:val="both"/>
        <w:rPr>
          <w:rFonts w:eastAsiaTheme="minorEastAsia"/>
          <w:b/>
          <w:lang w:eastAsia="zh-CN"/>
        </w:rPr>
      </w:pPr>
      <w:r>
        <w:rPr>
          <w:rFonts w:eastAsiaTheme="minorEastAsia"/>
          <w:b/>
          <w:lang w:eastAsia="zh-CN"/>
        </w:rPr>
        <w:t>P</w:t>
      </w:r>
      <w:r>
        <w:rPr>
          <w:rFonts w:eastAsiaTheme="minorEastAsia" w:hint="eastAsia"/>
          <w:b/>
          <w:lang w:eastAsia="zh-CN"/>
        </w:rPr>
        <w:t>roposal 8: It</w:t>
      </w:r>
      <w:r>
        <w:rPr>
          <w:rFonts w:eastAsiaTheme="minorEastAsia"/>
          <w:b/>
          <w:lang w:eastAsia="zh-CN"/>
        </w:rPr>
        <w:t>’</w:t>
      </w:r>
      <w:r>
        <w:rPr>
          <w:rFonts w:eastAsiaTheme="minorEastAsia" w:hint="eastAsia"/>
          <w:b/>
          <w:lang w:eastAsia="zh-CN"/>
        </w:rPr>
        <w:t xml:space="preserve">s optional for CN to provide </w:t>
      </w:r>
      <w:r w:rsidRPr="00092D03">
        <w:rPr>
          <w:rFonts w:eastAsiaTheme="minorEastAsia"/>
          <w:b/>
          <w:lang w:eastAsia="zh-CN"/>
        </w:rPr>
        <w:t xml:space="preserve">approximate number of target devices </w:t>
      </w:r>
      <w:r>
        <w:rPr>
          <w:rFonts w:eastAsiaTheme="minorEastAsia" w:hint="eastAsia"/>
          <w:b/>
          <w:lang w:eastAsia="zh-CN"/>
        </w:rPr>
        <w:t>to the reader.</w:t>
      </w:r>
    </w:p>
    <w:p w14:paraId="7EA1F5C3" w14:textId="77777777" w:rsidR="004E776A" w:rsidRPr="00CB1453" w:rsidRDefault="004E776A" w:rsidP="004E776A">
      <w:pPr>
        <w:spacing w:beforeLines="100" w:before="240" w:afterLines="100" w:after="240"/>
        <w:jc w:val="both"/>
        <w:rPr>
          <w:rFonts w:eastAsiaTheme="minorEastAsia"/>
          <w:i/>
          <w:u w:val="single"/>
          <w:lang w:eastAsia="zh-CN"/>
        </w:rPr>
      </w:pPr>
      <w:r>
        <w:rPr>
          <w:rFonts w:eastAsiaTheme="minorEastAsia" w:hint="eastAsia"/>
          <w:i/>
          <w:u w:val="single"/>
          <w:lang w:eastAsia="zh-CN"/>
        </w:rPr>
        <w:t>Higher layer repetition</w:t>
      </w:r>
    </w:p>
    <w:p w14:paraId="508957F6" w14:textId="77777777" w:rsidR="009840CA" w:rsidRPr="006D5961" w:rsidRDefault="009840CA" w:rsidP="009840CA">
      <w:pPr>
        <w:spacing w:beforeLines="100" w:before="240" w:afterLines="100" w:after="240"/>
        <w:jc w:val="both"/>
        <w:rPr>
          <w:rFonts w:eastAsiaTheme="minorEastAsia"/>
          <w:b/>
          <w:lang w:eastAsia="zh-CN"/>
        </w:rPr>
      </w:pPr>
      <w:r w:rsidRPr="006D5961">
        <w:rPr>
          <w:rFonts w:eastAsiaTheme="minorEastAsia" w:hint="eastAsia"/>
          <w:b/>
          <w:lang w:eastAsia="zh-CN"/>
        </w:rPr>
        <w:t xml:space="preserve">Proposal 9: </w:t>
      </w:r>
      <w:r>
        <w:rPr>
          <w:rFonts w:eastAsiaTheme="minorEastAsia" w:hint="eastAsia"/>
          <w:b/>
          <w:lang w:eastAsia="zh-CN"/>
        </w:rPr>
        <w:t>It</w:t>
      </w:r>
      <w:r>
        <w:rPr>
          <w:rFonts w:eastAsiaTheme="minorEastAsia"/>
          <w:b/>
          <w:lang w:eastAsia="zh-CN"/>
        </w:rPr>
        <w:t>’</w:t>
      </w:r>
      <w:r>
        <w:rPr>
          <w:rFonts w:eastAsiaTheme="minorEastAsia" w:hint="eastAsia"/>
          <w:b/>
          <w:lang w:eastAsia="zh-CN"/>
        </w:rPr>
        <w:t>s up to reader implementation to support the higher-layer R2D repetition</w:t>
      </w:r>
      <w:r w:rsidRPr="006D5961">
        <w:rPr>
          <w:rFonts w:eastAsiaTheme="minorEastAsia" w:hint="eastAsia"/>
          <w:b/>
          <w:lang w:eastAsia="zh-CN"/>
        </w:rPr>
        <w:t>.</w:t>
      </w:r>
    </w:p>
    <w:p w14:paraId="40006025" w14:textId="77777777" w:rsidR="009840CA" w:rsidRPr="00F92FD1" w:rsidRDefault="009840CA" w:rsidP="009840CA">
      <w:pPr>
        <w:spacing w:beforeLines="100" w:before="240" w:afterLines="100" w:after="240"/>
        <w:jc w:val="both"/>
        <w:rPr>
          <w:rFonts w:eastAsiaTheme="minorEastAsia"/>
          <w:b/>
          <w:lang w:eastAsia="zh-CN"/>
        </w:rPr>
      </w:pPr>
      <w:r w:rsidRPr="00F92FD1">
        <w:rPr>
          <w:rFonts w:eastAsiaTheme="minorEastAsia" w:hint="eastAsia"/>
          <w:b/>
          <w:lang w:eastAsia="zh-CN"/>
        </w:rPr>
        <w:t xml:space="preserve">Proposal 10: </w:t>
      </w:r>
      <w:r>
        <w:rPr>
          <w:rFonts w:eastAsiaTheme="minorEastAsia" w:hint="eastAsia"/>
          <w:b/>
          <w:lang w:eastAsia="zh-CN"/>
        </w:rPr>
        <w:t>Do not support the higher layer D2R repetition</w:t>
      </w:r>
      <w:r w:rsidRPr="00F92FD1">
        <w:rPr>
          <w:rFonts w:eastAsiaTheme="minorEastAsia" w:hint="eastAsia"/>
          <w:b/>
          <w:lang w:eastAsia="zh-CN"/>
        </w:rPr>
        <w:t>.</w:t>
      </w:r>
      <w:r>
        <w:rPr>
          <w:rFonts w:eastAsiaTheme="minorEastAsia" w:hint="eastAsia"/>
          <w:b/>
          <w:lang w:eastAsia="zh-CN"/>
        </w:rPr>
        <w:t xml:space="preserve"> </w:t>
      </w:r>
    </w:p>
    <w:p w14:paraId="760FDBFF" w14:textId="77777777" w:rsidR="00D074D8" w:rsidRPr="00265454" w:rsidRDefault="00D074D8" w:rsidP="00D074D8">
      <w:pPr>
        <w:spacing w:beforeLines="100" w:before="240" w:afterLines="100" w:after="240"/>
        <w:jc w:val="both"/>
        <w:rPr>
          <w:rFonts w:eastAsiaTheme="minorEastAsia"/>
          <w:i/>
          <w:u w:val="single"/>
          <w:lang w:eastAsia="zh-CN"/>
        </w:rPr>
      </w:pPr>
      <w:r w:rsidRPr="00265454">
        <w:rPr>
          <w:rFonts w:eastAsiaTheme="minorEastAsia" w:hint="eastAsia"/>
          <w:i/>
          <w:u w:val="single"/>
          <w:lang w:eastAsia="zh-CN"/>
        </w:rPr>
        <w:t>Energy status reporting</w:t>
      </w:r>
    </w:p>
    <w:p w14:paraId="0EBF12F8" w14:textId="77777777" w:rsidR="001F6904" w:rsidRPr="0045376F" w:rsidRDefault="001F6904" w:rsidP="001F6904">
      <w:pPr>
        <w:spacing w:beforeLines="100" w:before="240" w:afterLines="100" w:after="240"/>
        <w:jc w:val="both"/>
        <w:rPr>
          <w:rFonts w:eastAsiaTheme="minorEastAsia"/>
          <w:b/>
          <w:lang w:eastAsia="zh-CN"/>
        </w:rPr>
      </w:pPr>
      <w:r w:rsidRPr="0045376F">
        <w:rPr>
          <w:rFonts w:eastAsiaTheme="minorEastAsia"/>
          <w:b/>
          <w:lang w:eastAsia="zh-CN"/>
        </w:rPr>
        <w:t>P</w:t>
      </w:r>
      <w:r>
        <w:rPr>
          <w:rFonts w:eastAsiaTheme="minorEastAsia" w:hint="eastAsia"/>
          <w:b/>
          <w:lang w:eastAsia="zh-CN"/>
        </w:rPr>
        <w:t>roposal 11</w:t>
      </w:r>
      <w:r w:rsidRPr="0045376F">
        <w:rPr>
          <w:rFonts w:eastAsiaTheme="minorEastAsia" w:hint="eastAsia"/>
          <w:b/>
          <w:lang w:eastAsia="zh-CN"/>
        </w:rPr>
        <w:t xml:space="preserve">: </w:t>
      </w:r>
      <w:r>
        <w:rPr>
          <w:rFonts w:eastAsiaTheme="minorEastAsia" w:hint="eastAsia"/>
          <w:b/>
          <w:lang w:eastAsia="zh-CN"/>
        </w:rPr>
        <w:t>RAN2 to not discuss the potential impact of device unavailability by charging before further RAN1 progress</w:t>
      </w:r>
      <w:r w:rsidRPr="0045376F">
        <w:rPr>
          <w:rFonts w:eastAsiaTheme="minorEastAsia" w:hint="eastAsia"/>
          <w:b/>
          <w:lang w:eastAsia="zh-CN"/>
        </w:rPr>
        <w:t>.</w:t>
      </w:r>
    </w:p>
    <w:p w14:paraId="79857700" w14:textId="4A3F64D7" w:rsidR="008C01B9" w:rsidRDefault="003C1C84" w:rsidP="008C01B9">
      <w:pPr>
        <w:pStyle w:val="1"/>
      </w:pPr>
      <w:r>
        <w:rPr>
          <w:rFonts w:eastAsiaTheme="minorEastAsia" w:hint="eastAsia"/>
          <w:lang w:eastAsia="zh-CN"/>
        </w:rPr>
        <w:t>4</w:t>
      </w:r>
      <w:r w:rsidR="008C01B9">
        <w:t>. References</w:t>
      </w:r>
    </w:p>
    <w:p w14:paraId="7BD5026D" w14:textId="3919EC96" w:rsidR="00FF5D7B" w:rsidRPr="00033FAE" w:rsidRDefault="00E57E77" w:rsidP="00E57E77">
      <w:pPr>
        <w:spacing w:after="120" w:line="276" w:lineRule="auto"/>
        <w:rPr>
          <w:lang w:eastAsia="zh-CN"/>
        </w:rPr>
      </w:pPr>
      <w:r>
        <w:rPr>
          <w:rFonts w:eastAsiaTheme="minorEastAsia" w:hint="eastAsia"/>
          <w:lang w:eastAsia="zh-CN"/>
        </w:rPr>
        <w:t>[1]</w:t>
      </w:r>
      <w:r w:rsidR="00215850">
        <w:rPr>
          <w:rFonts w:eastAsiaTheme="minorEastAsia" w:hint="eastAsia"/>
          <w:lang w:eastAsia="zh-CN"/>
        </w:rPr>
        <w:t xml:space="preserve"> </w:t>
      </w:r>
      <w:r w:rsidR="00561448" w:rsidRPr="00561448">
        <w:rPr>
          <w:rFonts w:eastAsiaTheme="minorEastAsia"/>
          <w:lang w:eastAsia="zh-CN"/>
        </w:rPr>
        <w:t>Draft_RAN2_127_Meeting_Report_v1</w:t>
      </w:r>
    </w:p>
    <w:sectPr w:rsidR="00FF5D7B" w:rsidRPr="00033FAE" w:rsidSect="00C129DB">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A4F9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A4F927" w16cid:durableId="0D7730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BE5CC0" w14:textId="77777777" w:rsidR="00C97D74" w:rsidRDefault="00C97D74" w:rsidP="00EE7A47">
      <w:pPr>
        <w:spacing w:after="0"/>
      </w:pPr>
      <w:r>
        <w:separator/>
      </w:r>
    </w:p>
  </w:endnote>
  <w:endnote w:type="continuationSeparator" w:id="0">
    <w:p w14:paraId="37DC07F6" w14:textId="77777777" w:rsidR="00C97D74" w:rsidRDefault="00C97D74"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agneto">
    <w:panose1 w:val="04030805050802020D02"/>
    <w:charset w:val="00"/>
    <w:family w:val="decorativ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游明朝">
    <w:altName w:val="宋体"/>
    <w:panose1 w:val="00000000000000000000"/>
    <w:charset w:val="86"/>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F7F3D9" w14:textId="77777777" w:rsidR="00C97D74" w:rsidRDefault="00C97D74" w:rsidP="00EE7A47">
      <w:pPr>
        <w:spacing w:after="0"/>
      </w:pPr>
      <w:r>
        <w:separator/>
      </w:r>
    </w:p>
  </w:footnote>
  <w:footnote w:type="continuationSeparator" w:id="0">
    <w:p w14:paraId="70D6D7C9" w14:textId="77777777" w:rsidR="00C97D74" w:rsidRDefault="00C97D74"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7F174F"/>
    <w:multiLevelType w:val="hybridMultilevel"/>
    <w:tmpl w:val="C8EA51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12542"/>
    <w:multiLevelType w:val="hybridMultilevel"/>
    <w:tmpl w:val="3914087E"/>
    <w:lvl w:ilvl="0" w:tplc="E9005510">
      <w:start w:val="1"/>
      <w:numFmt w:val="bullet"/>
      <w:lvlText w:val="•"/>
      <w:lvlJc w:val="left"/>
      <w:pPr>
        <w:ind w:left="890" w:hanging="360"/>
      </w:pPr>
      <w:rPr>
        <w:rFonts w:ascii="Arial" w:hAnsi="Aria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4">
    <w:nsid w:val="0F2A766D"/>
    <w:multiLevelType w:val="hybridMultilevel"/>
    <w:tmpl w:val="A678DA1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696DF2"/>
    <w:multiLevelType w:val="hybridMultilevel"/>
    <w:tmpl w:val="43D4986A"/>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6F6FBF"/>
    <w:multiLevelType w:val="hybridMultilevel"/>
    <w:tmpl w:val="92DC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6A12EC"/>
    <w:multiLevelType w:val="hybridMultilevel"/>
    <w:tmpl w:val="54080D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EA0F08"/>
    <w:multiLevelType w:val="hybridMultilevel"/>
    <w:tmpl w:val="A06485E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D2E18AC"/>
    <w:multiLevelType w:val="hybridMultilevel"/>
    <w:tmpl w:val="55C6E5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nsid w:val="1E42104F"/>
    <w:multiLevelType w:val="multilevel"/>
    <w:tmpl w:val="A4F24C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nsid w:val="1F16394E"/>
    <w:multiLevelType w:val="hybridMultilevel"/>
    <w:tmpl w:val="3C308E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263E59EA"/>
    <w:multiLevelType w:val="hybridMultilevel"/>
    <w:tmpl w:val="3D0C499E"/>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F8237B"/>
    <w:multiLevelType w:val="hybridMultilevel"/>
    <w:tmpl w:val="A23428C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7BA4FF7"/>
    <w:multiLevelType w:val="multilevel"/>
    <w:tmpl w:val="F2041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D431847"/>
    <w:multiLevelType w:val="hybridMultilevel"/>
    <w:tmpl w:val="2C5055B8"/>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446401DB"/>
    <w:multiLevelType w:val="hybridMultilevel"/>
    <w:tmpl w:val="DF2053BE"/>
    <w:lvl w:ilvl="0" w:tplc="EB8C175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DA2684"/>
    <w:multiLevelType w:val="multilevel"/>
    <w:tmpl w:val="4BDA2684"/>
    <w:lvl w:ilvl="0">
      <w:start w:val="150"/>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3">
    <w:nsid w:val="4D504530"/>
    <w:multiLevelType w:val="hybridMultilevel"/>
    <w:tmpl w:val="A846259E"/>
    <w:lvl w:ilvl="0" w:tplc="DEFAC8DE">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8C49ED"/>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E9A236F"/>
    <w:multiLevelType w:val="hybridMultilevel"/>
    <w:tmpl w:val="34167666"/>
    <w:lvl w:ilvl="0" w:tplc="E900551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B952843"/>
    <w:multiLevelType w:val="hybridMultilevel"/>
    <w:tmpl w:val="BE08B158"/>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87243A"/>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E2C66B0"/>
    <w:multiLevelType w:val="hybridMultilevel"/>
    <w:tmpl w:val="77AA297A"/>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F137A70"/>
    <w:multiLevelType w:val="hybridMultilevel"/>
    <w:tmpl w:val="F2C61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nsid w:val="76101ED6"/>
    <w:multiLevelType w:val="hybridMultilevel"/>
    <w:tmpl w:val="3C980094"/>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77469B1"/>
    <w:multiLevelType w:val="hybridMultilevel"/>
    <w:tmpl w:val="DB4A596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0"/>
  </w:num>
  <w:num w:numId="3">
    <w:abstractNumId w:val="0"/>
  </w:num>
  <w:num w:numId="4">
    <w:abstractNumId w:val="27"/>
  </w:num>
  <w:num w:numId="5">
    <w:abstractNumId w:val="21"/>
  </w:num>
  <w:num w:numId="6">
    <w:abstractNumId w:val="3"/>
  </w:num>
  <w:num w:numId="7">
    <w:abstractNumId w:val="25"/>
  </w:num>
  <w:num w:numId="8">
    <w:abstractNumId w:val="24"/>
  </w:num>
  <w:num w:numId="9">
    <w:abstractNumId w:val="10"/>
  </w:num>
  <w:num w:numId="10">
    <w:abstractNumId w:val="19"/>
  </w:num>
  <w:num w:numId="11">
    <w:abstractNumId w:val="22"/>
  </w:num>
  <w:num w:numId="12">
    <w:abstractNumId w:val="13"/>
  </w:num>
  <w:num w:numId="13">
    <w:abstractNumId w:val="8"/>
  </w:num>
  <w:num w:numId="14">
    <w:abstractNumId w:val="9"/>
  </w:num>
  <w:num w:numId="15">
    <w:abstractNumId w:val="23"/>
  </w:num>
  <w:num w:numId="16">
    <w:abstractNumId w:val="17"/>
  </w:num>
  <w:num w:numId="17">
    <w:abstractNumId w:val="32"/>
  </w:num>
  <w:num w:numId="18">
    <w:abstractNumId w:val="4"/>
  </w:num>
  <w:num w:numId="19">
    <w:abstractNumId w:val="6"/>
  </w:num>
  <w:num w:numId="20">
    <w:abstractNumId w:val="12"/>
  </w:num>
  <w:num w:numId="21">
    <w:abstractNumId w:val="2"/>
  </w:num>
  <w:num w:numId="22">
    <w:abstractNumId w:val="16"/>
  </w:num>
  <w:num w:numId="23">
    <w:abstractNumId w:val="28"/>
  </w:num>
  <w:num w:numId="24">
    <w:abstractNumId w:val="29"/>
  </w:num>
  <w:num w:numId="25">
    <w:abstractNumId w:val="26"/>
  </w:num>
  <w:num w:numId="26">
    <w:abstractNumId w:val="31"/>
  </w:num>
  <w:num w:numId="27">
    <w:abstractNumId w:val="7"/>
  </w:num>
  <w:num w:numId="28">
    <w:abstractNumId w:val="18"/>
  </w:num>
  <w:num w:numId="29">
    <w:abstractNumId w:val="15"/>
  </w:num>
  <w:num w:numId="30">
    <w:abstractNumId w:val="30"/>
  </w:num>
  <w:num w:numId="31">
    <w:abstractNumId w:val="5"/>
  </w:num>
  <w:num w:numId="32">
    <w:abstractNumId w:val="11"/>
  </w:num>
  <w:num w:numId="33">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w15:presenceInfo w15:providerId="None" w15:userId="Y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CF6"/>
    <w:rsid w:val="00002344"/>
    <w:rsid w:val="00004111"/>
    <w:rsid w:val="000042F2"/>
    <w:rsid w:val="0000489F"/>
    <w:rsid w:val="000050C0"/>
    <w:rsid w:val="000056BF"/>
    <w:rsid w:val="00005842"/>
    <w:rsid w:val="00005FCC"/>
    <w:rsid w:val="000062B1"/>
    <w:rsid w:val="0000723D"/>
    <w:rsid w:val="000076B6"/>
    <w:rsid w:val="000076FF"/>
    <w:rsid w:val="00007D6A"/>
    <w:rsid w:val="00010141"/>
    <w:rsid w:val="000116D1"/>
    <w:rsid w:val="00011893"/>
    <w:rsid w:val="000118A3"/>
    <w:rsid w:val="00011A2B"/>
    <w:rsid w:val="000121A6"/>
    <w:rsid w:val="000126D4"/>
    <w:rsid w:val="00012759"/>
    <w:rsid w:val="00012E5F"/>
    <w:rsid w:val="000133E9"/>
    <w:rsid w:val="00013671"/>
    <w:rsid w:val="00013925"/>
    <w:rsid w:val="00013A3E"/>
    <w:rsid w:val="00013A7E"/>
    <w:rsid w:val="0001489D"/>
    <w:rsid w:val="00014DB4"/>
    <w:rsid w:val="0001553E"/>
    <w:rsid w:val="000155CC"/>
    <w:rsid w:val="0001565C"/>
    <w:rsid w:val="00015CCC"/>
    <w:rsid w:val="00015F76"/>
    <w:rsid w:val="0001668E"/>
    <w:rsid w:val="00016B83"/>
    <w:rsid w:val="00017985"/>
    <w:rsid w:val="00017AED"/>
    <w:rsid w:val="00020429"/>
    <w:rsid w:val="00021277"/>
    <w:rsid w:val="000213FD"/>
    <w:rsid w:val="000214E5"/>
    <w:rsid w:val="00021D87"/>
    <w:rsid w:val="00021DD2"/>
    <w:rsid w:val="00022784"/>
    <w:rsid w:val="0002289F"/>
    <w:rsid w:val="00022BD5"/>
    <w:rsid w:val="0002310F"/>
    <w:rsid w:val="000231AA"/>
    <w:rsid w:val="000236C4"/>
    <w:rsid w:val="0002377A"/>
    <w:rsid w:val="00023950"/>
    <w:rsid w:val="00023B14"/>
    <w:rsid w:val="00023BBD"/>
    <w:rsid w:val="00024D56"/>
    <w:rsid w:val="00024D94"/>
    <w:rsid w:val="0002574F"/>
    <w:rsid w:val="00025859"/>
    <w:rsid w:val="00025DD2"/>
    <w:rsid w:val="000279AC"/>
    <w:rsid w:val="00030577"/>
    <w:rsid w:val="00031837"/>
    <w:rsid w:val="00031FB4"/>
    <w:rsid w:val="000334F9"/>
    <w:rsid w:val="00033543"/>
    <w:rsid w:val="00033972"/>
    <w:rsid w:val="00033FAE"/>
    <w:rsid w:val="0003407D"/>
    <w:rsid w:val="000342C2"/>
    <w:rsid w:val="00034466"/>
    <w:rsid w:val="00034938"/>
    <w:rsid w:val="00035607"/>
    <w:rsid w:val="0003578D"/>
    <w:rsid w:val="00035CEA"/>
    <w:rsid w:val="00037558"/>
    <w:rsid w:val="00037CB9"/>
    <w:rsid w:val="000401F4"/>
    <w:rsid w:val="0004074C"/>
    <w:rsid w:val="000416AA"/>
    <w:rsid w:val="00041AB2"/>
    <w:rsid w:val="00041C29"/>
    <w:rsid w:val="00041C79"/>
    <w:rsid w:val="00043332"/>
    <w:rsid w:val="000433BF"/>
    <w:rsid w:val="00043BC2"/>
    <w:rsid w:val="00043FC9"/>
    <w:rsid w:val="000440D9"/>
    <w:rsid w:val="0004438C"/>
    <w:rsid w:val="000444C0"/>
    <w:rsid w:val="00044B08"/>
    <w:rsid w:val="0004501D"/>
    <w:rsid w:val="000456B4"/>
    <w:rsid w:val="00045CFC"/>
    <w:rsid w:val="00045E0C"/>
    <w:rsid w:val="00046196"/>
    <w:rsid w:val="0004638B"/>
    <w:rsid w:val="000469DC"/>
    <w:rsid w:val="00047013"/>
    <w:rsid w:val="00047D7E"/>
    <w:rsid w:val="00050359"/>
    <w:rsid w:val="00050BAB"/>
    <w:rsid w:val="00050F7B"/>
    <w:rsid w:val="000523AB"/>
    <w:rsid w:val="0005262B"/>
    <w:rsid w:val="00053281"/>
    <w:rsid w:val="0005366E"/>
    <w:rsid w:val="00053FF5"/>
    <w:rsid w:val="00054DD6"/>
    <w:rsid w:val="000555AA"/>
    <w:rsid w:val="00055825"/>
    <w:rsid w:val="00057029"/>
    <w:rsid w:val="0005734A"/>
    <w:rsid w:val="00060B4C"/>
    <w:rsid w:val="000610C6"/>
    <w:rsid w:val="000613CD"/>
    <w:rsid w:val="000618D5"/>
    <w:rsid w:val="00061F93"/>
    <w:rsid w:val="0006227D"/>
    <w:rsid w:val="000628E9"/>
    <w:rsid w:val="0006298D"/>
    <w:rsid w:val="00062D69"/>
    <w:rsid w:val="00062DBE"/>
    <w:rsid w:val="00063079"/>
    <w:rsid w:val="0006338A"/>
    <w:rsid w:val="000638F5"/>
    <w:rsid w:val="0006409A"/>
    <w:rsid w:val="00064428"/>
    <w:rsid w:val="00065EDA"/>
    <w:rsid w:val="0006638A"/>
    <w:rsid w:val="000673C3"/>
    <w:rsid w:val="00067CA4"/>
    <w:rsid w:val="00067FC4"/>
    <w:rsid w:val="00070895"/>
    <w:rsid w:val="00070C3B"/>
    <w:rsid w:val="00071ECD"/>
    <w:rsid w:val="00071F7E"/>
    <w:rsid w:val="00072E09"/>
    <w:rsid w:val="0007313B"/>
    <w:rsid w:val="00073969"/>
    <w:rsid w:val="000747DE"/>
    <w:rsid w:val="000759DF"/>
    <w:rsid w:val="00075A86"/>
    <w:rsid w:val="00075E79"/>
    <w:rsid w:val="000765CA"/>
    <w:rsid w:val="00076824"/>
    <w:rsid w:val="000800BF"/>
    <w:rsid w:val="00080CAC"/>
    <w:rsid w:val="00080D7A"/>
    <w:rsid w:val="00081903"/>
    <w:rsid w:val="00081B4F"/>
    <w:rsid w:val="000823FC"/>
    <w:rsid w:val="00082F64"/>
    <w:rsid w:val="00083D1B"/>
    <w:rsid w:val="000845D0"/>
    <w:rsid w:val="00085045"/>
    <w:rsid w:val="0008592F"/>
    <w:rsid w:val="00085BA5"/>
    <w:rsid w:val="000862FB"/>
    <w:rsid w:val="000867BC"/>
    <w:rsid w:val="000868BF"/>
    <w:rsid w:val="000870F8"/>
    <w:rsid w:val="00087348"/>
    <w:rsid w:val="000879C9"/>
    <w:rsid w:val="000909D2"/>
    <w:rsid w:val="00090A58"/>
    <w:rsid w:val="00091364"/>
    <w:rsid w:val="00091432"/>
    <w:rsid w:val="00091BB9"/>
    <w:rsid w:val="00091CC8"/>
    <w:rsid w:val="000920D9"/>
    <w:rsid w:val="000924FB"/>
    <w:rsid w:val="000926A1"/>
    <w:rsid w:val="00092D03"/>
    <w:rsid w:val="00092D61"/>
    <w:rsid w:val="00092F94"/>
    <w:rsid w:val="00093876"/>
    <w:rsid w:val="00093A87"/>
    <w:rsid w:val="00094188"/>
    <w:rsid w:val="00094765"/>
    <w:rsid w:val="00094A02"/>
    <w:rsid w:val="00094D4A"/>
    <w:rsid w:val="00094F46"/>
    <w:rsid w:val="000955A8"/>
    <w:rsid w:val="0009600F"/>
    <w:rsid w:val="000967DB"/>
    <w:rsid w:val="00096918"/>
    <w:rsid w:val="000972E3"/>
    <w:rsid w:val="00097535"/>
    <w:rsid w:val="00097649"/>
    <w:rsid w:val="00097842"/>
    <w:rsid w:val="00097EDA"/>
    <w:rsid w:val="000A0709"/>
    <w:rsid w:val="000A2340"/>
    <w:rsid w:val="000A2795"/>
    <w:rsid w:val="000A2A03"/>
    <w:rsid w:val="000A2D32"/>
    <w:rsid w:val="000A2F79"/>
    <w:rsid w:val="000A4472"/>
    <w:rsid w:val="000A4789"/>
    <w:rsid w:val="000A51B4"/>
    <w:rsid w:val="000A5318"/>
    <w:rsid w:val="000A5873"/>
    <w:rsid w:val="000A5967"/>
    <w:rsid w:val="000A6994"/>
    <w:rsid w:val="000A6B35"/>
    <w:rsid w:val="000A7424"/>
    <w:rsid w:val="000A79D2"/>
    <w:rsid w:val="000A7CB0"/>
    <w:rsid w:val="000B0300"/>
    <w:rsid w:val="000B042D"/>
    <w:rsid w:val="000B086E"/>
    <w:rsid w:val="000B241B"/>
    <w:rsid w:val="000B2747"/>
    <w:rsid w:val="000B29FD"/>
    <w:rsid w:val="000B2E13"/>
    <w:rsid w:val="000B388C"/>
    <w:rsid w:val="000B4063"/>
    <w:rsid w:val="000B4269"/>
    <w:rsid w:val="000B457A"/>
    <w:rsid w:val="000B4896"/>
    <w:rsid w:val="000B5137"/>
    <w:rsid w:val="000B5235"/>
    <w:rsid w:val="000B583C"/>
    <w:rsid w:val="000B5FD0"/>
    <w:rsid w:val="000B5FDC"/>
    <w:rsid w:val="000B629F"/>
    <w:rsid w:val="000B664E"/>
    <w:rsid w:val="000B66C6"/>
    <w:rsid w:val="000B6B3C"/>
    <w:rsid w:val="000B7D69"/>
    <w:rsid w:val="000B7E60"/>
    <w:rsid w:val="000C0DC3"/>
    <w:rsid w:val="000C1437"/>
    <w:rsid w:val="000C1A67"/>
    <w:rsid w:val="000C3003"/>
    <w:rsid w:val="000C32E9"/>
    <w:rsid w:val="000C3331"/>
    <w:rsid w:val="000C42CE"/>
    <w:rsid w:val="000C48E7"/>
    <w:rsid w:val="000C516B"/>
    <w:rsid w:val="000C54A0"/>
    <w:rsid w:val="000C562B"/>
    <w:rsid w:val="000C5726"/>
    <w:rsid w:val="000C57C8"/>
    <w:rsid w:val="000C6192"/>
    <w:rsid w:val="000C6674"/>
    <w:rsid w:val="000C6A93"/>
    <w:rsid w:val="000C6ACB"/>
    <w:rsid w:val="000D000C"/>
    <w:rsid w:val="000D1226"/>
    <w:rsid w:val="000D156D"/>
    <w:rsid w:val="000D1C14"/>
    <w:rsid w:val="000D26FF"/>
    <w:rsid w:val="000D2A64"/>
    <w:rsid w:val="000D427D"/>
    <w:rsid w:val="000D4CD2"/>
    <w:rsid w:val="000D536A"/>
    <w:rsid w:val="000D649B"/>
    <w:rsid w:val="000D675B"/>
    <w:rsid w:val="000D71AA"/>
    <w:rsid w:val="000E0777"/>
    <w:rsid w:val="000E10D0"/>
    <w:rsid w:val="000E1A17"/>
    <w:rsid w:val="000E1E41"/>
    <w:rsid w:val="000E1F26"/>
    <w:rsid w:val="000E27D5"/>
    <w:rsid w:val="000E359F"/>
    <w:rsid w:val="000E35C9"/>
    <w:rsid w:val="000E4547"/>
    <w:rsid w:val="000E46E7"/>
    <w:rsid w:val="000E4890"/>
    <w:rsid w:val="000E5E51"/>
    <w:rsid w:val="000E638B"/>
    <w:rsid w:val="000E707B"/>
    <w:rsid w:val="000E7107"/>
    <w:rsid w:val="000F015A"/>
    <w:rsid w:val="000F02B0"/>
    <w:rsid w:val="000F0517"/>
    <w:rsid w:val="000F172A"/>
    <w:rsid w:val="000F1969"/>
    <w:rsid w:val="000F2B8F"/>
    <w:rsid w:val="000F32F0"/>
    <w:rsid w:val="000F36EC"/>
    <w:rsid w:val="000F3746"/>
    <w:rsid w:val="000F3919"/>
    <w:rsid w:val="000F41DF"/>
    <w:rsid w:val="000F425C"/>
    <w:rsid w:val="000F4BF6"/>
    <w:rsid w:val="000F5C2A"/>
    <w:rsid w:val="000F5CF7"/>
    <w:rsid w:val="000F5D2B"/>
    <w:rsid w:val="000F755E"/>
    <w:rsid w:val="000F78C1"/>
    <w:rsid w:val="0010161A"/>
    <w:rsid w:val="001029A4"/>
    <w:rsid w:val="00103C26"/>
    <w:rsid w:val="00104AA4"/>
    <w:rsid w:val="00105FDB"/>
    <w:rsid w:val="001060F0"/>
    <w:rsid w:val="00106E5D"/>
    <w:rsid w:val="00107442"/>
    <w:rsid w:val="0011258C"/>
    <w:rsid w:val="001136B7"/>
    <w:rsid w:val="00114881"/>
    <w:rsid w:val="00115E03"/>
    <w:rsid w:val="00116AF1"/>
    <w:rsid w:val="00116B67"/>
    <w:rsid w:val="00116E5A"/>
    <w:rsid w:val="00117E96"/>
    <w:rsid w:val="00120063"/>
    <w:rsid w:val="001204FB"/>
    <w:rsid w:val="001205E6"/>
    <w:rsid w:val="001209A5"/>
    <w:rsid w:val="0012172F"/>
    <w:rsid w:val="001217BC"/>
    <w:rsid w:val="001217EF"/>
    <w:rsid w:val="00121926"/>
    <w:rsid w:val="00121EA1"/>
    <w:rsid w:val="00122089"/>
    <w:rsid w:val="00123369"/>
    <w:rsid w:val="00123C41"/>
    <w:rsid w:val="00123DD2"/>
    <w:rsid w:val="00124926"/>
    <w:rsid w:val="00124965"/>
    <w:rsid w:val="00124C86"/>
    <w:rsid w:val="00126EC2"/>
    <w:rsid w:val="00127998"/>
    <w:rsid w:val="00127B2B"/>
    <w:rsid w:val="00127C01"/>
    <w:rsid w:val="0013013A"/>
    <w:rsid w:val="00130C73"/>
    <w:rsid w:val="001311B6"/>
    <w:rsid w:val="00133ADA"/>
    <w:rsid w:val="00133F44"/>
    <w:rsid w:val="00134536"/>
    <w:rsid w:val="00134715"/>
    <w:rsid w:val="00134F66"/>
    <w:rsid w:val="00135272"/>
    <w:rsid w:val="001361B4"/>
    <w:rsid w:val="001364BF"/>
    <w:rsid w:val="0014019E"/>
    <w:rsid w:val="00140712"/>
    <w:rsid w:val="001409CE"/>
    <w:rsid w:val="00141D6B"/>
    <w:rsid w:val="00142178"/>
    <w:rsid w:val="001421B1"/>
    <w:rsid w:val="0014373D"/>
    <w:rsid w:val="001437D3"/>
    <w:rsid w:val="00144611"/>
    <w:rsid w:val="00144971"/>
    <w:rsid w:val="00144EA7"/>
    <w:rsid w:val="0014507E"/>
    <w:rsid w:val="00145208"/>
    <w:rsid w:val="00146BB6"/>
    <w:rsid w:val="00146D10"/>
    <w:rsid w:val="00147AB3"/>
    <w:rsid w:val="00147C51"/>
    <w:rsid w:val="00147DE4"/>
    <w:rsid w:val="00150832"/>
    <w:rsid w:val="001508D5"/>
    <w:rsid w:val="00152886"/>
    <w:rsid w:val="0015312B"/>
    <w:rsid w:val="0015353B"/>
    <w:rsid w:val="00153B7B"/>
    <w:rsid w:val="0015448E"/>
    <w:rsid w:val="001548FF"/>
    <w:rsid w:val="00155216"/>
    <w:rsid w:val="00155A7A"/>
    <w:rsid w:val="00155AC3"/>
    <w:rsid w:val="00155C6D"/>
    <w:rsid w:val="00156E92"/>
    <w:rsid w:val="0015725D"/>
    <w:rsid w:val="00157532"/>
    <w:rsid w:val="00157AA6"/>
    <w:rsid w:val="00157F1E"/>
    <w:rsid w:val="001604B2"/>
    <w:rsid w:val="00160502"/>
    <w:rsid w:val="001615EC"/>
    <w:rsid w:val="0016180E"/>
    <w:rsid w:val="00161A85"/>
    <w:rsid w:val="00161CA4"/>
    <w:rsid w:val="00162969"/>
    <w:rsid w:val="00162D97"/>
    <w:rsid w:val="00163385"/>
    <w:rsid w:val="00164447"/>
    <w:rsid w:val="00164F23"/>
    <w:rsid w:val="0016533A"/>
    <w:rsid w:val="00166859"/>
    <w:rsid w:val="00167BD1"/>
    <w:rsid w:val="0017082D"/>
    <w:rsid w:val="00170A35"/>
    <w:rsid w:val="00170BF2"/>
    <w:rsid w:val="00170FAC"/>
    <w:rsid w:val="001713DD"/>
    <w:rsid w:val="00171BFC"/>
    <w:rsid w:val="00171C77"/>
    <w:rsid w:val="00172EAA"/>
    <w:rsid w:val="001730DA"/>
    <w:rsid w:val="001741CC"/>
    <w:rsid w:val="00174381"/>
    <w:rsid w:val="0017511F"/>
    <w:rsid w:val="001765C6"/>
    <w:rsid w:val="0017673D"/>
    <w:rsid w:val="00176F15"/>
    <w:rsid w:val="00177BFE"/>
    <w:rsid w:val="001802E7"/>
    <w:rsid w:val="0018053A"/>
    <w:rsid w:val="00181164"/>
    <w:rsid w:val="00181999"/>
    <w:rsid w:val="00181AF9"/>
    <w:rsid w:val="00181B1A"/>
    <w:rsid w:val="001825B3"/>
    <w:rsid w:val="00182E9D"/>
    <w:rsid w:val="00182F9F"/>
    <w:rsid w:val="00183137"/>
    <w:rsid w:val="001834CA"/>
    <w:rsid w:val="001835F3"/>
    <w:rsid w:val="00183710"/>
    <w:rsid w:val="00183B53"/>
    <w:rsid w:val="00183ECD"/>
    <w:rsid w:val="00185147"/>
    <w:rsid w:val="001866C1"/>
    <w:rsid w:val="00187A42"/>
    <w:rsid w:val="00187F30"/>
    <w:rsid w:val="00190885"/>
    <w:rsid w:val="001908EC"/>
    <w:rsid w:val="00190D58"/>
    <w:rsid w:val="001910D2"/>
    <w:rsid w:val="00191400"/>
    <w:rsid w:val="001918C2"/>
    <w:rsid w:val="00191967"/>
    <w:rsid w:val="0019199F"/>
    <w:rsid w:val="00191ADF"/>
    <w:rsid w:val="00192525"/>
    <w:rsid w:val="001930A1"/>
    <w:rsid w:val="001932DF"/>
    <w:rsid w:val="00195940"/>
    <w:rsid w:val="00195D69"/>
    <w:rsid w:val="00195FE9"/>
    <w:rsid w:val="0019638F"/>
    <w:rsid w:val="00196472"/>
    <w:rsid w:val="0019650B"/>
    <w:rsid w:val="00197502"/>
    <w:rsid w:val="001975AD"/>
    <w:rsid w:val="001A19DC"/>
    <w:rsid w:val="001A1E83"/>
    <w:rsid w:val="001A2295"/>
    <w:rsid w:val="001A273E"/>
    <w:rsid w:val="001A33D8"/>
    <w:rsid w:val="001A3C11"/>
    <w:rsid w:val="001A461E"/>
    <w:rsid w:val="001A4C10"/>
    <w:rsid w:val="001A4E77"/>
    <w:rsid w:val="001A53C5"/>
    <w:rsid w:val="001A5984"/>
    <w:rsid w:val="001A6515"/>
    <w:rsid w:val="001A7007"/>
    <w:rsid w:val="001A7082"/>
    <w:rsid w:val="001A7346"/>
    <w:rsid w:val="001A73DF"/>
    <w:rsid w:val="001B0631"/>
    <w:rsid w:val="001B09A2"/>
    <w:rsid w:val="001B2795"/>
    <w:rsid w:val="001B3301"/>
    <w:rsid w:val="001B348E"/>
    <w:rsid w:val="001B4B03"/>
    <w:rsid w:val="001B507D"/>
    <w:rsid w:val="001B611C"/>
    <w:rsid w:val="001B7565"/>
    <w:rsid w:val="001C08E4"/>
    <w:rsid w:val="001C1A9F"/>
    <w:rsid w:val="001C1F8E"/>
    <w:rsid w:val="001C2C41"/>
    <w:rsid w:val="001C34DD"/>
    <w:rsid w:val="001C36F7"/>
    <w:rsid w:val="001C42A2"/>
    <w:rsid w:val="001C46D1"/>
    <w:rsid w:val="001C4868"/>
    <w:rsid w:val="001C49FC"/>
    <w:rsid w:val="001C582D"/>
    <w:rsid w:val="001C58D8"/>
    <w:rsid w:val="001C5E12"/>
    <w:rsid w:val="001C63B3"/>
    <w:rsid w:val="001C6616"/>
    <w:rsid w:val="001C6EF8"/>
    <w:rsid w:val="001C79D9"/>
    <w:rsid w:val="001C7A4C"/>
    <w:rsid w:val="001C7AAD"/>
    <w:rsid w:val="001D022C"/>
    <w:rsid w:val="001D043B"/>
    <w:rsid w:val="001D0B91"/>
    <w:rsid w:val="001D1B62"/>
    <w:rsid w:val="001D2682"/>
    <w:rsid w:val="001D29D9"/>
    <w:rsid w:val="001D2EFF"/>
    <w:rsid w:val="001D3803"/>
    <w:rsid w:val="001D47AA"/>
    <w:rsid w:val="001D570C"/>
    <w:rsid w:val="001D5BEB"/>
    <w:rsid w:val="001D64E0"/>
    <w:rsid w:val="001D68FD"/>
    <w:rsid w:val="001D69BD"/>
    <w:rsid w:val="001D7A21"/>
    <w:rsid w:val="001E007E"/>
    <w:rsid w:val="001E08C8"/>
    <w:rsid w:val="001E0CEA"/>
    <w:rsid w:val="001E0DCD"/>
    <w:rsid w:val="001E1DDD"/>
    <w:rsid w:val="001E21CF"/>
    <w:rsid w:val="001E28CC"/>
    <w:rsid w:val="001E2B71"/>
    <w:rsid w:val="001E2FB2"/>
    <w:rsid w:val="001E3297"/>
    <w:rsid w:val="001E33D3"/>
    <w:rsid w:val="001E3BC4"/>
    <w:rsid w:val="001E44D8"/>
    <w:rsid w:val="001E46E7"/>
    <w:rsid w:val="001E4B9C"/>
    <w:rsid w:val="001E515F"/>
    <w:rsid w:val="001E53B2"/>
    <w:rsid w:val="001E6D30"/>
    <w:rsid w:val="001E6E88"/>
    <w:rsid w:val="001E7EB0"/>
    <w:rsid w:val="001F09FC"/>
    <w:rsid w:val="001F1967"/>
    <w:rsid w:val="001F1A08"/>
    <w:rsid w:val="001F1F6C"/>
    <w:rsid w:val="001F36BF"/>
    <w:rsid w:val="001F4C60"/>
    <w:rsid w:val="001F50CD"/>
    <w:rsid w:val="001F61CA"/>
    <w:rsid w:val="001F6732"/>
    <w:rsid w:val="001F6878"/>
    <w:rsid w:val="001F6904"/>
    <w:rsid w:val="001F7061"/>
    <w:rsid w:val="001F70B1"/>
    <w:rsid w:val="001F754E"/>
    <w:rsid w:val="002004A3"/>
    <w:rsid w:val="00201168"/>
    <w:rsid w:val="00201889"/>
    <w:rsid w:val="002021A4"/>
    <w:rsid w:val="002024EE"/>
    <w:rsid w:val="002038B0"/>
    <w:rsid w:val="00204301"/>
    <w:rsid w:val="00204B1A"/>
    <w:rsid w:val="002055BC"/>
    <w:rsid w:val="0020563C"/>
    <w:rsid w:val="00205999"/>
    <w:rsid w:val="00206936"/>
    <w:rsid w:val="00206A7B"/>
    <w:rsid w:val="002070D0"/>
    <w:rsid w:val="00207670"/>
    <w:rsid w:val="00207B7E"/>
    <w:rsid w:val="002100B9"/>
    <w:rsid w:val="002101D9"/>
    <w:rsid w:val="00210F09"/>
    <w:rsid w:val="00211355"/>
    <w:rsid w:val="002121BD"/>
    <w:rsid w:val="00212414"/>
    <w:rsid w:val="00212570"/>
    <w:rsid w:val="0021259E"/>
    <w:rsid w:val="0021287E"/>
    <w:rsid w:val="00212ED2"/>
    <w:rsid w:val="00213DE6"/>
    <w:rsid w:val="00215850"/>
    <w:rsid w:val="00215A0D"/>
    <w:rsid w:val="00215D69"/>
    <w:rsid w:val="00216D8D"/>
    <w:rsid w:val="00216E95"/>
    <w:rsid w:val="0021749E"/>
    <w:rsid w:val="0021755E"/>
    <w:rsid w:val="0021759C"/>
    <w:rsid w:val="002204E9"/>
    <w:rsid w:val="00220871"/>
    <w:rsid w:val="002208D3"/>
    <w:rsid w:val="00220AEA"/>
    <w:rsid w:val="00221B6A"/>
    <w:rsid w:val="00222029"/>
    <w:rsid w:val="00222294"/>
    <w:rsid w:val="00222F83"/>
    <w:rsid w:val="0022363A"/>
    <w:rsid w:val="002241B7"/>
    <w:rsid w:val="00224C7E"/>
    <w:rsid w:val="00225B0E"/>
    <w:rsid w:val="00225C23"/>
    <w:rsid w:val="00226463"/>
    <w:rsid w:val="002276A4"/>
    <w:rsid w:val="00230B5F"/>
    <w:rsid w:val="00231A7E"/>
    <w:rsid w:val="002320EE"/>
    <w:rsid w:val="002327FF"/>
    <w:rsid w:val="00233158"/>
    <w:rsid w:val="00233A13"/>
    <w:rsid w:val="00234527"/>
    <w:rsid w:val="00234B46"/>
    <w:rsid w:val="00234D0E"/>
    <w:rsid w:val="00234DA9"/>
    <w:rsid w:val="00234E82"/>
    <w:rsid w:val="00236491"/>
    <w:rsid w:val="00236531"/>
    <w:rsid w:val="00236D0C"/>
    <w:rsid w:val="00237374"/>
    <w:rsid w:val="00240797"/>
    <w:rsid w:val="00240D2C"/>
    <w:rsid w:val="00240D96"/>
    <w:rsid w:val="00241D7D"/>
    <w:rsid w:val="0024210D"/>
    <w:rsid w:val="0024245D"/>
    <w:rsid w:val="0024267B"/>
    <w:rsid w:val="00243073"/>
    <w:rsid w:val="0024321A"/>
    <w:rsid w:val="0024401D"/>
    <w:rsid w:val="002442EC"/>
    <w:rsid w:val="002446D7"/>
    <w:rsid w:val="00244995"/>
    <w:rsid w:val="00244CF8"/>
    <w:rsid w:val="0024518A"/>
    <w:rsid w:val="002452F4"/>
    <w:rsid w:val="0024542A"/>
    <w:rsid w:val="002457C4"/>
    <w:rsid w:val="00247737"/>
    <w:rsid w:val="002477EF"/>
    <w:rsid w:val="0025029F"/>
    <w:rsid w:val="002502A6"/>
    <w:rsid w:val="0025190D"/>
    <w:rsid w:val="00251CB4"/>
    <w:rsid w:val="00251F94"/>
    <w:rsid w:val="00252139"/>
    <w:rsid w:val="00252CEC"/>
    <w:rsid w:val="00252F4D"/>
    <w:rsid w:val="00253B42"/>
    <w:rsid w:val="00254CAE"/>
    <w:rsid w:val="002550DB"/>
    <w:rsid w:val="002550FD"/>
    <w:rsid w:val="00255776"/>
    <w:rsid w:val="0025595E"/>
    <w:rsid w:val="00256858"/>
    <w:rsid w:val="00256BC8"/>
    <w:rsid w:val="00257108"/>
    <w:rsid w:val="00257996"/>
    <w:rsid w:val="00257B7D"/>
    <w:rsid w:val="00260CB8"/>
    <w:rsid w:val="00261069"/>
    <w:rsid w:val="0026322D"/>
    <w:rsid w:val="00263DF2"/>
    <w:rsid w:val="0026526C"/>
    <w:rsid w:val="00265454"/>
    <w:rsid w:val="00266025"/>
    <w:rsid w:val="0026612D"/>
    <w:rsid w:val="0026636A"/>
    <w:rsid w:val="0026636E"/>
    <w:rsid w:val="00266AC9"/>
    <w:rsid w:val="0026720E"/>
    <w:rsid w:val="00267FCF"/>
    <w:rsid w:val="00270209"/>
    <w:rsid w:val="0027034B"/>
    <w:rsid w:val="00270654"/>
    <w:rsid w:val="00270A40"/>
    <w:rsid w:val="00271BF9"/>
    <w:rsid w:val="002726BD"/>
    <w:rsid w:val="00273389"/>
    <w:rsid w:val="00274174"/>
    <w:rsid w:val="002743A4"/>
    <w:rsid w:val="00274991"/>
    <w:rsid w:val="00274A2C"/>
    <w:rsid w:val="00274C42"/>
    <w:rsid w:val="002762D7"/>
    <w:rsid w:val="00276D4C"/>
    <w:rsid w:val="00276EA6"/>
    <w:rsid w:val="00277066"/>
    <w:rsid w:val="00277391"/>
    <w:rsid w:val="00277587"/>
    <w:rsid w:val="002777D6"/>
    <w:rsid w:val="002828F6"/>
    <w:rsid w:val="0028317E"/>
    <w:rsid w:val="0028400D"/>
    <w:rsid w:val="00284A89"/>
    <w:rsid w:val="00284C29"/>
    <w:rsid w:val="00285851"/>
    <w:rsid w:val="00286ABB"/>
    <w:rsid w:val="00286D67"/>
    <w:rsid w:val="00286EE6"/>
    <w:rsid w:val="00286F52"/>
    <w:rsid w:val="0028743F"/>
    <w:rsid w:val="002904D6"/>
    <w:rsid w:val="0029172A"/>
    <w:rsid w:val="00291BB1"/>
    <w:rsid w:val="00292254"/>
    <w:rsid w:val="002922E5"/>
    <w:rsid w:val="0029363A"/>
    <w:rsid w:val="002936E9"/>
    <w:rsid w:val="002939DB"/>
    <w:rsid w:val="0029436C"/>
    <w:rsid w:val="00294F01"/>
    <w:rsid w:val="00295220"/>
    <w:rsid w:val="002958AC"/>
    <w:rsid w:val="002968C2"/>
    <w:rsid w:val="0029711E"/>
    <w:rsid w:val="002979B8"/>
    <w:rsid w:val="002A0BBF"/>
    <w:rsid w:val="002A111C"/>
    <w:rsid w:val="002A15C8"/>
    <w:rsid w:val="002A1953"/>
    <w:rsid w:val="002A223C"/>
    <w:rsid w:val="002A3796"/>
    <w:rsid w:val="002A38DD"/>
    <w:rsid w:val="002A38EA"/>
    <w:rsid w:val="002A38EC"/>
    <w:rsid w:val="002A4047"/>
    <w:rsid w:val="002A426D"/>
    <w:rsid w:val="002A4970"/>
    <w:rsid w:val="002A4D3B"/>
    <w:rsid w:val="002A5307"/>
    <w:rsid w:val="002A5DFA"/>
    <w:rsid w:val="002A69DA"/>
    <w:rsid w:val="002A70A0"/>
    <w:rsid w:val="002A7576"/>
    <w:rsid w:val="002A7696"/>
    <w:rsid w:val="002B01FE"/>
    <w:rsid w:val="002B08B6"/>
    <w:rsid w:val="002B0C85"/>
    <w:rsid w:val="002B1341"/>
    <w:rsid w:val="002B13D4"/>
    <w:rsid w:val="002B19AA"/>
    <w:rsid w:val="002B1E6D"/>
    <w:rsid w:val="002B24EF"/>
    <w:rsid w:val="002B3296"/>
    <w:rsid w:val="002B38E7"/>
    <w:rsid w:val="002B5D5B"/>
    <w:rsid w:val="002B6422"/>
    <w:rsid w:val="002B68CC"/>
    <w:rsid w:val="002C093E"/>
    <w:rsid w:val="002C0CE7"/>
    <w:rsid w:val="002C1E5C"/>
    <w:rsid w:val="002C1FA8"/>
    <w:rsid w:val="002C2CF4"/>
    <w:rsid w:val="002C40B0"/>
    <w:rsid w:val="002C40F8"/>
    <w:rsid w:val="002C466C"/>
    <w:rsid w:val="002C55FC"/>
    <w:rsid w:val="002C60DD"/>
    <w:rsid w:val="002C6164"/>
    <w:rsid w:val="002C673F"/>
    <w:rsid w:val="002C73A4"/>
    <w:rsid w:val="002C7B9D"/>
    <w:rsid w:val="002D105F"/>
    <w:rsid w:val="002D164B"/>
    <w:rsid w:val="002D1FC9"/>
    <w:rsid w:val="002D34FD"/>
    <w:rsid w:val="002D382B"/>
    <w:rsid w:val="002D3A40"/>
    <w:rsid w:val="002D3D8C"/>
    <w:rsid w:val="002D665D"/>
    <w:rsid w:val="002D6905"/>
    <w:rsid w:val="002D6D49"/>
    <w:rsid w:val="002D7438"/>
    <w:rsid w:val="002D7531"/>
    <w:rsid w:val="002D783E"/>
    <w:rsid w:val="002D7A61"/>
    <w:rsid w:val="002E139A"/>
    <w:rsid w:val="002E233F"/>
    <w:rsid w:val="002E241B"/>
    <w:rsid w:val="002E2430"/>
    <w:rsid w:val="002E2BE4"/>
    <w:rsid w:val="002E313C"/>
    <w:rsid w:val="002E3726"/>
    <w:rsid w:val="002E3817"/>
    <w:rsid w:val="002E4075"/>
    <w:rsid w:val="002E465D"/>
    <w:rsid w:val="002E5274"/>
    <w:rsid w:val="002E5CF0"/>
    <w:rsid w:val="002E66BD"/>
    <w:rsid w:val="002E6753"/>
    <w:rsid w:val="002E681A"/>
    <w:rsid w:val="002E6C1E"/>
    <w:rsid w:val="002E7CEC"/>
    <w:rsid w:val="002F065D"/>
    <w:rsid w:val="002F10B7"/>
    <w:rsid w:val="002F162A"/>
    <w:rsid w:val="002F1A19"/>
    <w:rsid w:val="002F1F82"/>
    <w:rsid w:val="002F2197"/>
    <w:rsid w:val="002F2901"/>
    <w:rsid w:val="002F2E48"/>
    <w:rsid w:val="002F32C5"/>
    <w:rsid w:val="002F3763"/>
    <w:rsid w:val="002F3BAA"/>
    <w:rsid w:val="002F3CC3"/>
    <w:rsid w:val="002F3DEA"/>
    <w:rsid w:val="002F3E9C"/>
    <w:rsid w:val="002F42F9"/>
    <w:rsid w:val="002F49CE"/>
    <w:rsid w:val="002F4F1E"/>
    <w:rsid w:val="002F6DD7"/>
    <w:rsid w:val="002F7A4F"/>
    <w:rsid w:val="00300371"/>
    <w:rsid w:val="0030127D"/>
    <w:rsid w:val="003025B5"/>
    <w:rsid w:val="00302925"/>
    <w:rsid w:val="0030322A"/>
    <w:rsid w:val="003035F8"/>
    <w:rsid w:val="003037F6"/>
    <w:rsid w:val="003039C3"/>
    <w:rsid w:val="00303BD8"/>
    <w:rsid w:val="00303E73"/>
    <w:rsid w:val="00304424"/>
    <w:rsid w:val="003046C9"/>
    <w:rsid w:val="003050C3"/>
    <w:rsid w:val="00305A78"/>
    <w:rsid w:val="00305DE6"/>
    <w:rsid w:val="0030630E"/>
    <w:rsid w:val="00306726"/>
    <w:rsid w:val="00306A50"/>
    <w:rsid w:val="00306AD2"/>
    <w:rsid w:val="00306C40"/>
    <w:rsid w:val="00311BE6"/>
    <w:rsid w:val="00311BED"/>
    <w:rsid w:val="00311E00"/>
    <w:rsid w:val="00312F92"/>
    <w:rsid w:val="003138D0"/>
    <w:rsid w:val="00313A67"/>
    <w:rsid w:val="00313E9C"/>
    <w:rsid w:val="00314776"/>
    <w:rsid w:val="003147A4"/>
    <w:rsid w:val="00314890"/>
    <w:rsid w:val="00314CCE"/>
    <w:rsid w:val="00314DFF"/>
    <w:rsid w:val="00314F66"/>
    <w:rsid w:val="00315181"/>
    <w:rsid w:val="00315214"/>
    <w:rsid w:val="003155AB"/>
    <w:rsid w:val="00315A62"/>
    <w:rsid w:val="0031636A"/>
    <w:rsid w:val="003201C2"/>
    <w:rsid w:val="0032201D"/>
    <w:rsid w:val="00322189"/>
    <w:rsid w:val="0032241E"/>
    <w:rsid w:val="00322715"/>
    <w:rsid w:val="0032488F"/>
    <w:rsid w:val="00325A28"/>
    <w:rsid w:val="0032613F"/>
    <w:rsid w:val="00326252"/>
    <w:rsid w:val="00326370"/>
    <w:rsid w:val="003267DA"/>
    <w:rsid w:val="00327A6B"/>
    <w:rsid w:val="00327D7D"/>
    <w:rsid w:val="003303B3"/>
    <w:rsid w:val="003303DF"/>
    <w:rsid w:val="003306A3"/>
    <w:rsid w:val="00330823"/>
    <w:rsid w:val="00330BD8"/>
    <w:rsid w:val="00330F1B"/>
    <w:rsid w:val="00331A14"/>
    <w:rsid w:val="00331AC5"/>
    <w:rsid w:val="00331B52"/>
    <w:rsid w:val="003323F8"/>
    <w:rsid w:val="00332A38"/>
    <w:rsid w:val="0033585D"/>
    <w:rsid w:val="00335CB4"/>
    <w:rsid w:val="00336192"/>
    <w:rsid w:val="003363AB"/>
    <w:rsid w:val="003365A4"/>
    <w:rsid w:val="0033678F"/>
    <w:rsid w:val="00336FBC"/>
    <w:rsid w:val="0033731A"/>
    <w:rsid w:val="00337506"/>
    <w:rsid w:val="003379E8"/>
    <w:rsid w:val="00337BF3"/>
    <w:rsid w:val="00340BBF"/>
    <w:rsid w:val="00340C9A"/>
    <w:rsid w:val="003415CF"/>
    <w:rsid w:val="00341AD7"/>
    <w:rsid w:val="00344BD6"/>
    <w:rsid w:val="00344E81"/>
    <w:rsid w:val="00344F63"/>
    <w:rsid w:val="003450C2"/>
    <w:rsid w:val="00346DEC"/>
    <w:rsid w:val="0034741C"/>
    <w:rsid w:val="00347463"/>
    <w:rsid w:val="00347BF2"/>
    <w:rsid w:val="00347CA8"/>
    <w:rsid w:val="0035003F"/>
    <w:rsid w:val="0035112D"/>
    <w:rsid w:val="00351A3B"/>
    <w:rsid w:val="003533F4"/>
    <w:rsid w:val="0035352E"/>
    <w:rsid w:val="00353A8F"/>
    <w:rsid w:val="0035422E"/>
    <w:rsid w:val="00354250"/>
    <w:rsid w:val="00355CEA"/>
    <w:rsid w:val="00355D10"/>
    <w:rsid w:val="00356291"/>
    <w:rsid w:val="0035651C"/>
    <w:rsid w:val="0035705A"/>
    <w:rsid w:val="003619DF"/>
    <w:rsid w:val="00361B06"/>
    <w:rsid w:val="00361D48"/>
    <w:rsid w:val="0036255A"/>
    <w:rsid w:val="00364ECC"/>
    <w:rsid w:val="003655E3"/>
    <w:rsid w:val="0036714B"/>
    <w:rsid w:val="00367BE3"/>
    <w:rsid w:val="00370945"/>
    <w:rsid w:val="00371A0D"/>
    <w:rsid w:val="00371E17"/>
    <w:rsid w:val="00372304"/>
    <w:rsid w:val="00373DA9"/>
    <w:rsid w:val="003741C9"/>
    <w:rsid w:val="00375554"/>
    <w:rsid w:val="003756C1"/>
    <w:rsid w:val="00375F81"/>
    <w:rsid w:val="0037704C"/>
    <w:rsid w:val="00380B08"/>
    <w:rsid w:val="00380BE6"/>
    <w:rsid w:val="00381228"/>
    <w:rsid w:val="00381FF9"/>
    <w:rsid w:val="00382115"/>
    <w:rsid w:val="00382190"/>
    <w:rsid w:val="00382B07"/>
    <w:rsid w:val="00382E67"/>
    <w:rsid w:val="00382F73"/>
    <w:rsid w:val="00383066"/>
    <w:rsid w:val="0038342D"/>
    <w:rsid w:val="003837D5"/>
    <w:rsid w:val="003838E2"/>
    <w:rsid w:val="00383D11"/>
    <w:rsid w:val="00383ED9"/>
    <w:rsid w:val="00384170"/>
    <w:rsid w:val="00384DB5"/>
    <w:rsid w:val="00384F3C"/>
    <w:rsid w:val="00385AE8"/>
    <w:rsid w:val="00385F87"/>
    <w:rsid w:val="0038681E"/>
    <w:rsid w:val="00386B0D"/>
    <w:rsid w:val="00386E32"/>
    <w:rsid w:val="00387562"/>
    <w:rsid w:val="003877C7"/>
    <w:rsid w:val="00390552"/>
    <w:rsid w:val="00390E66"/>
    <w:rsid w:val="00391347"/>
    <w:rsid w:val="00391390"/>
    <w:rsid w:val="00392674"/>
    <w:rsid w:val="00392BB1"/>
    <w:rsid w:val="003933A2"/>
    <w:rsid w:val="00393B5B"/>
    <w:rsid w:val="00393C04"/>
    <w:rsid w:val="00394FCF"/>
    <w:rsid w:val="003956AB"/>
    <w:rsid w:val="00396479"/>
    <w:rsid w:val="0039687E"/>
    <w:rsid w:val="00396981"/>
    <w:rsid w:val="0039748C"/>
    <w:rsid w:val="00397A2F"/>
    <w:rsid w:val="00397F23"/>
    <w:rsid w:val="003A08C5"/>
    <w:rsid w:val="003A1696"/>
    <w:rsid w:val="003A1B59"/>
    <w:rsid w:val="003A221B"/>
    <w:rsid w:val="003A22F6"/>
    <w:rsid w:val="003A23BF"/>
    <w:rsid w:val="003A2608"/>
    <w:rsid w:val="003A2B92"/>
    <w:rsid w:val="003A2C5A"/>
    <w:rsid w:val="003A2EA9"/>
    <w:rsid w:val="003A34D0"/>
    <w:rsid w:val="003A3A11"/>
    <w:rsid w:val="003A3E7D"/>
    <w:rsid w:val="003A41D6"/>
    <w:rsid w:val="003A4A6B"/>
    <w:rsid w:val="003A6465"/>
    <w:rsid w:val="003A64CF"/>
    <w:rsid w:val="003A6BE2"/>
    <w:rsid w:val="003A6DFF"/>
    <w:rsid w:val="003A7EA8"/>
    <w:rsid w:val="003B0341"/>
    <w:rsid w:val="003B07D8"/>
    <w:rsid w:val="003B09D2"/>
    <w:rsid w:val="003B2E89"/>
    <w:rsid w:val="003B3249"/>
    <w:rsid w:val="003B3FA0"/>
    <w:rsid w:val="003B404C"/>
    <w:rsid w:val="003B4BE5"/>
    <w:rsid w:val="003B5296"/>
    <w:rsid w:val="003B54C5"/>
    <w:rsid w:val="003B552F"/>
    <w:rsid w:val="003B5BEB"/>
    <w:rsid w:val="003B67F8"/>
    <w:rsid w:val="003B7041"/>
    <w:rsid w:val="003B70FB"/>
    <w:rsid w:val="003B72EB"/>
    <w:rsid w:val="003B7635"/>
    <w:rsid w:val="003B7FD0"/>
    <w:rsid w:val="003C086C"/>
    <w:rsid w:val="003C0A17"/>
    <w:rsid w:val="003C1C84"/>
    <w:rsid w:val="003C2BE8"/>
    <w:rsid w:val="003C2C31"/>
    <w:rsid w:val="003C2C34"/>
    <w:rsid w:val="003C3C63"/>
    <w:rsid w:val="003C4793"/>
    <w:rsid w:val="003C483E"/>
    <w:rsid w:val="003C4A23"/>
    <w:rsid w:val="003C4DC1"/>
    <w:rsid w:val="003C7016"/>
    <w:rsid w:val="003D04B9"/>
    <w:rsid w:val="003D06CC"/>
    <w:rsid w:val="003D0E44"/>
    <w:rsid w:val="003D0E57"/>
    <w:rsid w:val="003D10FF"/>
    <w:rsid w:val="003D113A"/>
    <w:rsid w:val="003D1D91"/>
    <w:rsid w:val="003D2655"/>
    <w:rsid w:val="003D332B"/>
    <w:rsid w:val="003D35FB"/>
    <w:rsid w:val="003D3AE3"/>
    <w:rsid w:val="003D4541"/>
    <w:rsid w:val="003D4857"/>
    <w:rsid w:val="003D4AF1"/>
    <w:rsid w:val="003D57BA"/>
    <w:rsid w:val="003D5C61"/>
    <w:rsid w:val="003D609A"/>
    <w:rsid w:val="003D66CB"/>
    <w:rsid w:val="003D6E45"/>
    <w:rsid w:val="003D6EE5"/>
    <w:rsid w:val="003D72DC"/>
    <w:rsid w:val="003D752A"/>
    <w:rsid w:val="003D7B2A"/>
    <w:rsid w:val="003D7FE4"/>
    <w:rsid w:val="003E0997"/>
    <w:rsid w:val="003E1186"/>
    <w:rsid w:val="003E1CB9"/>
    <w:rsid w:val="003E1CDC"/>
    <w:rsid w:val="003E242B"/>
    <w:rsid w:val="003E276E"/>
    <w:rsid w:val="003E2C3D"/>
    <w:rsid w:val="003E2DD2"/>
    <w:rsid w:val="003E32A9"/>
    <w:rsid w:val="003E3A47"/>
    <w:rsid w:val="003E3AD2"/>
    <w:rsid w:val="003E3F2D"/>
    <w:rsid w:val="003E44DA"/>
    <w:rsid w:val="003E4643"/>
    <w:rsid w:val="003E4CC4"/>
    <w:rsid w:val="003E5F67"/>
    <w:rsid w:val="003E62EC"/>
    <w:rsid w:val="003E6601"/>
    <w:rsid w:val="003E6DB4"/>
    <w:rsid w:val="003E7062"/>
    <w:rsid w:val="003E7DDD"/>
    <w:rsid w:val="003F02C3"/>
    <w:rsid w:val="003F03C5"/>
    <w:rsid w:val="003F0811"/>
    <w:rsid w:val="003F1C6A"/>
    <w:rsid w:val="003F1D43"/>
    <w:rsid w:val="003F2305"/>
    <w:rsid w:val="003F23F2"/>
    <w:rsid w:val="003F26BE"/>
    <w:rsid w:val="003F40EC"/>
    <w:rsid w:val="003F4D9B"/>
    <w:rsid w:val="003F5A08"/>
    <w:rsid w:val="003F651B"/>
    <w:rsid w:val="003F6BD5"/>
    <w:rsid w:val="003F785A"/>
    <w:rsid w:val="00400232"/>
    <w:rsid w:val="004004CF"/>
    <w:rsid w:val="00400A1F"/>
    <w:rsid w:val="0040107F"/>
    <w:rsid w:val="004013DF"/>
    <w:rsid w:val="00401538"/>
    <w:rsid w:val="004021B6"/>
    <w:rsid w:val="004032A6"/>
    <w:rsid w:val="004033F9"/>
    <w:rsid w:val="00403485"/>
    <w:rsid w:val="00403A6A"/>
    <w:rsid w:val="00403E46"/>
    <w:rsid w:val="00404D99"/>
    <w:rsid w:val="00404E9C"/>
    <w:rsid w:val="00404EED"/>
    <w:rsid w:val="0040548E"/>
    <w:rsid w:val="0040567B"/>
    <w:rsid w:val="00406C79"/>
    <w:rsid w:val="00406EF1"/>
    <w:rsid w:val="00407C77"/>
    <w:rsid w:val="00410E8D"/>
    <w:rsid w:val="00411A9C"/>
    <w:rsid w:val="004121FA"/>
    <w:rsid w:val="00412578"/>
    <w:rsid w:val="00412852"/>
    <w:rsid w:val="00413289"/>
    <w:rsid w:val="00413C9C"/>
    <w:rsid w:val="00414371"/>
    <w:rsid w:val="004143CF"/>
    <w:rsid w:val="00414690"/>
    <w:rsid w:val="0041480C"/>
    <w:rsid w:val="0041482A"/>
    <w:rsid w:val="00414882"/>
    <w:rsid w:val="00414923"/>
    <w:rsid w:val="004158C5"/>
    <w:rsid w:val="00415F09"/>
    <w:rsid w:val="00415F84"/>
    <w:rsid w:val="00416125"/>
    <w:rsid w:val="00416919"/>
    <w:rsid w:val="0041746D"/>
    <w:rsid w:val="00417482"/>
    <w:rsid w:val="004178F7"/>
    <w:rsid w:val="004202CB"/>
    <w:rsid w:val="00420CCE"/>
    <w:rsid w:val="00421FDF"/>
    <w:rsid w:val="004229BF"/>
    <w:rsid w:val="00422CF9"/>
    <w:rsid w:val="00422F15"/>
    <w:rsid w:val="00423785"/>
    <w:rsid w:val="00424102"/>
    <w:rsid w:val="00424268"/>
    <w:rsid w:val="00424270"/>
    <w:rsid w:val="0042485E"/>
    <w:rsid w:val="004248B4"/>
    <w:rsid w:val="00425555"/>
    <w:rsid w:val="00425BEB"/>
    <w:rsid w:val="00425FE3"/>
    <w:rsid w:val="00426E59"/>
    <w:rsid w:val="004271EB"/>
    <w:rsid w:val="004300E5"/>
    <w:rsid w:val="00433760"/>
    <w:rsid w:val="004348DD"/>
    <w:rsid w:val="0043580C"/>
    <w:rsid w:val="004361F3"/>
    <w:rsid w:val="00436A6B"/>
    <w:rsid w:val="00436B95"/>
    <w:rsid w:val="0043706E"/>
    <w:rsid w:val="00437A06"/>
    <w:rsid w:val="004402B5"/>
    <w:rsid w:val="004406F7"/>
    <w:rsid w:val="00440E3F"/>
    <w:rsid w:val="0044224D"/>
    <w:rsid w:val="00442374"/>
    <w:rsid w:val="00442703"/>
    <w:rsid w:val="0044329C"/>
    <w:rsid w:val="0044348D"/>
    <w:rsid w:val="00443AFA"/>
    <w:rsid w:val="004442D8"/>
    <w:rsid w:val="00444E6F"/>
    <w:rsid w:val="00445241"/>
    <w:rsid w:val="004453BB"/>
    <w:rsid w:val="00445A60"/>
    <w:rsid w:val="00446472"/>
    <w:rsid w:val="00446AD8"/>
    <w:rsid w:val="00446C1F"/>
    <w:rsid w:val="00447869"/>
    <w:rsid w:val="0044790B"/>
    <w:rsid w:val="0045008A"/>
    <w:rsid w:val="00450A38"/>
    <w:rsid w:val="00451A24"/>
    <w:rsid w:val="00451B89"/>
    <w:rsid w:val="00453025"/>
    <w:rsid w:val="0045376F"/>
    <w:rsid w:val="00453A9B"/>
    <w:rsid w:val="00454499"/>
    <w:rsid w:val="00454C6E"/>
    <w:rsid w:val="00454EDA"/>
    <w:rsid w:val="0045543B"/>
    <w:rsid w:val="00455591"/>
    <w:rsid w:val="00456E3E"/>
    <w:rsid w:val="0046024A"/>
    <w:rsid w:val="004603FA"/>
    <w:rsid w:val="004605D0"/>
    <w:rsid w:val="00461206"/>
    <w:rsid w:val="00461658"/>
    <w:rsid w:val="0046265A"/>
    <w:rsid w:val="00463916"/>
    <w:rsid w:val="00463CD6"/>
    <w:rsid w:val="00464A7B"/>
    <w:rsid w:val="00465C99"/>
    <w:rsid w:val="00465D01"/>
    <w:rsid w:val="00466480"/>
    <w:rsid w:val="00466FEB"/>
    <w:rsid w:val="004675E7"/>
    <w:rsid w:val="00467688"/>
    <w:rsid w:val="00471651"/>
    <w:rsid w:val="00471A05"/>
    <w:rsid w:val="004722A0"/>
    <w:rsid w:val="004725BE"/>
    <w:rsid w:val="00472988"/>
    <w:rsid w:val="004734EB"/>
    <w:rsid w:val="00473BEB"/>
    <w:rsid w:val="0047431A"/>
    <w:rsid w:val="00474FCD"/>
    <w:rsid w:val="00476C89"/>
    <w:rsid w:val="00477593"/>
    <w:rsid w:val="004778B5"/>
    <w:rsid w:val="00477E13"/>
    <w:rsid w:val="0048071D"/>
    <w:rsid w:val="0048131E"/>
    <w:rsid w:val="00481360"/>
    <w:rsid w:val="0048137B"/>
    <w:rsid w:val="00481562"/>
    <w:rsid w:val="0048251B"/>
    <w:rsid w:val="004826AC"/>
    <w:rsid w:val="004837AD"/>
    <w:rsid w:val="0048485D"/>
    <w:rsid w:val="0048652F"/>
    <w:rsid w:val="0048753B"/>
    <w:rsid w:val="00487C99"/>
    <w:rsid w:val="00487FE2"/>
    <w:rsid w:val="00490112"/>
    <w:rsid w:val="0049155E"/>
    <w:rsid w:val="0049174C"/>
    <w:rsid w:val="004920DD"/>
    <w:rsid w:val="00493618"/>
    <w:rsid w:val="004937FC"/>
    <w:rsid w:val="00493A13"/>
    <w:rsid w:val="00493E62"/>
    <w:rsid w:val="0049433F"/>
    <w:rsid w:val="00494434"/>
    <w:rsid w:val="0049458C"/>
    <w:rsid w:val="00494D63"/>
    <w:rsid w:val="004954CE"/>
    <w:rsid w:val="00496E8C"/>
    <w:rsid w:val="00497163"/>
    <w:rsid w:val="004A04EA"/>
    <w:rsid w:val="004A09FC"/>
    <w:rsid w:val="004A0F30"/>
    <w:rsid w:val="004A1324"/>
    <w:rsid w:val="004A13FC"/>
    <w:rsid w:val="004A1513"/>
    <w:rsid w:val="004A1538"/>
    <w:rsid w:val="004A1C2B"/>
    <w:rsid w:val="004A214B"/>
    <w:rsid w:val="004A2F31"/>
    <w:rsid w:val="004A301E"/>
    <w:rsid w:val="004A3BF2"/>
    <w:rsid w:val="004A4518"/>
    <w:rsid w:val="004A4C7B"/>
    <w:rsid w:val="004A5325"/>
    <w:rsid w:val="004A5D67"/>
    <w:rsid w:val="004A70DE"/>
    <w:rsid w:val="004A7502"/>
    <w:rsid w:val="004A7726"/>
    <w:rsid w:val="004A7B4F"/>
    <w:rsid w:val="004B0288"/>
    <w:rsid w:val="004B0F37"/>
    <w:rsid w:val="004B2DC2"/>
    <w:rsid w:val="004B2F9B"/>
    <w:rsid w:val="004B3638"/>
    <w:rsid w:val="004B3B43"/>
    <w:rsid w:val="004B47DE"/>
    <w:rsid w:val="004B4BEB"/>
    <w:rsid w:val="004B5B30"/>
    <w:rsid w:val="004B5E9D"/>
    <w:rsid w:val="004B5F9B"/>
    <w:rsid w:val="004B6159"/>
    <w:rsid w:val="004B6E8D"/>
    <w:rsid w:val="004B7350"/>
    <w:rsid w:val="004B7589"/>
    <w:rsid w:val="004B75BE"/>
    <w:rsid w:val="004C0430"/>
    <w:rsid w:val="004C1E29"/>
    <w:rsid w:val="004C2C31"/>
    <w:rsid w:val="004C5647"/>
    <w:rsid w:val="004C6915"/>
    <w:rsid w:val="004C6CC3"/>
    <w:rsid w:val="004C7A53"/>
    <w:rsid w:val="004D0CE6"/>
    <w:rsid w:val="004D0F4D"/>
    <w:rsid w:val="004D1150"/>
    <w:rsid w:val="004D1736"/>
    <w:rsid w:val="004D182F"/>
    <w:rsid w:val="004D257C"/>
    <w:rsid w:val="004D261C"/>
    <w:rsid w:val="004D338B"/>
    <w:rsid w:val="004D3526"/>
    <w:rsid w:val="004D394D"/>
    <w:rsid w:val="004D3A67"/>
    <w:rsid w:val="004D3C71"/>
    <w:rsid w:val="004D42E8"/>
    <w:rsid w:val="004D4EC0"/>
    <w:rsid w:val="004D578A"/>
    <w:rsid w:val="004D5FA3"/>
    <w:rsid w:val="004D627E"/>
    <w:rsid w:val="004D6324"/>
    <w:rsid w:val="004D64AB"/>
    <w:rsid w:val="004D6DEC"/>
    <w:rsid w:val="004D6E08"/>
    <w:rsid w:val="004D7096"/>
    <w:rsid w:val="004D7AB6"/>
    <w:rsid w:val="004D7F55"/>
    <w:rsid w:val="004E0305"/>
    <w:rsid w:val="004E0B82"/>
    <w:rsid w:val="004E0BAE"/>
    <w:rsid w:val="004E190F"/>
    <w:rsid w:val="004E1B69"/>
    <w:rsid w:val="004E360D"/>
    <w:rsid w:val="004E3D84"/>
    <w:rsid w:val="004E409F"/>
    <w:rsid w:val="004E4947"/>
    <w:rsid w:val="004E5D20"/>
    <w:rsid w:val="004E6A78"/>
    <w:rsid w:val="004E6BE2"/>
    <w:rsid w:val="004E6E4E"/>
    <w:rsid w:val="004E6FE0"/>
    <w:rsid w:val="004E776A"/>
    <w:rsid w:val="004F0B6F"/>
    <w:rsid w:val="004F0E36"/>
    <w:rsid w:val="004F222C"/>
    <w:rsid w:val="004F28DF"/>
    <w:rsid w:val="004F2E28"/>
    <w:rsid w:val="004F33C2"/>
    <w:rsid w:val="004F356B"/>
    <w:rsid w:val="004F35AF"/>
    <w:rsid w:val="004F3AF2"/>
    <w:rsid w:val="004F4526"/>
    <w:rsid w:val="004F5A22"/>
    <w:rsid w:val="004F5DDA"/>
    <w:rsid w:val="004F6023"/>
    <w:rsid w:val="004F6178"/>
    <w:rsid w:val="004F6196"/>
    <w:rsid w:val="004F6456"/>
    <w:rsid w:val="004F6F33"/>
    <w:rsid w:val="004F7768"/>
    <w:rsid w:val="00501E34"/>
    <w:rsid w:val="00502CC2"/>
    <w:rsid w:val="0050330B"/>
    <w:rsid w:val="005037E0"/>
    <w:rsid w:val="005038C6"/>
    <w:rsid w:val="00503CE6"/>
    <w:rsid w:val="00504880"/>
    <w:rsid w:val="00504AD8"/>
    <w:rsid w:val="00505939"/>
    <w:rsid w:val="00505EF1"/>
    <w:rsid w:val="0050609D"/>
    <w:rsid w:val="0050680E"/>
    <w:rsid w:val="00507C17"/>
    <w:rsid w:val="00510C7B"/>
    <w:rsid w:val="00510E32"/>
    <w:rsid w:val="005126A9"/>
    <w:rsid w:val="0051331B"/>
    <w:rsid w:val="005136A6"/>
    <w:rsid w:val="005142C6"/>
    <w:rsid w:val="005155B0"/>
    <w:rsid w:val="00516BDE"/>
    <w:rsid w:val="00516F00"/>
    <w:rsid w:val="00521083"/>
    <w:rsid w:val="00521B26"/>
    <w:rsid w:val="00522721"/>
    <w:rsid w:val="00523581"/>
    <w:rsid w:val="00523749"/>
    <w:rsid w:val="005239A4"/>
    <w:rsid w:val="00523D7F"/>
    <w:rsid w:val="00524393"/>
    <w:rsid w:val="00524A02"/>
    <w:rsid w:val="00524CD4"/>
    <w:rsid w:val="00524CF1"/>
    <w:rsid w:val="00525206"/>
    <w:rsid w:val="00526BE0"/>
    <w:rsid w:val="00526F64"/>
    <w:rsid w:val="0052708A"/>
    <w:rsid w:val="00527250"/>
    <w:rsid w:val="005272BB"/>
    <w:rsid w:val="00527856"/>
    <w:rsid w:val="00527FC2"/>
    <w:rsid w:val="00530037"/>
    <w:rsid w:val="005302C4"/>
    <w:rsid w:val="005307FF"/>
    <w:rsid w:val="005309FB"/>
    <w:rsid w:val="00530B0A"/>
    <w:rsid w:val="005312C3"/>
    <w:rsid w:val="005320AE"/>
    <w:rsid w:val="005324A3"/>
    <w:rsid w:val="00532D0D"/>
    <w:rsid w:val="005335DF"/>
    <w:rsid w:val="00535F36"/>
    <w:rsid w:val="00536C4C"/>
    <w:rsid w:val="0053748D"/>
    <w:rsid w:val="005379F8"/>
    <w:rsid w:val="005403AA"/>
    <w:rsid w:val="00540937"/>
    <w:rsid w:val="00541006"/>
    <w:rsid w:val="00541703"/>
    <w:rsid w:val="0054296D"/>
    <w:rsid w:val="00542C2D"/>
    <w:rsid w:val="005436D0"/>
    <w:rsid w:val="00543768"/>
    <w:rsid w:val="0054387D"/>
    <w:rsid w:val="00543CE6"/>
    <w:rsid w:val="005448D7"/>
    <w:rsid w:val="00545011"/>
    <w:rsid w:val="00546742"/>
    <w:rsid w:val="00546D2C"/>
    <w:rsid w:val="005470B1"/>
    <w:rsid w:val="00547386"/>
    <w:rsid w:val="00547ACE"/>
    <w:rsid w:val="00547C7E"/>
    <w:rsid w:val="005515A2"/>
    <w:rsid w:val="005524B8"/>
    <w:rsid w:val="00553189"/>
    <w:rsid w:val="0055362A"/>
    <w:rsid w:val="00553EA7"/>
    <w:rsid w:val="00553EEC"/>
    <w:rsid w:val="005553E4"/>
    <w:rsid w:val="0055648D"/>
    <w:rsid w:val="00557A01"/>
    <w:rsid w:val="00557E76"/>
    <w:rsid w:val="0056043E"/>
    <w:rsid w:val="00560AE9"/>
    <w:rsid w:val="00560F1A"/>
    <w:rsid w:val="005610A1"/>
    <w:rsid w:val="00561448"/>
    <w:rsid w:val="005618CA"/>
    <w:rsid w:val="00561CA4"/>
    <w:rsid w:val="005626A0"/>
    <w:rsid w:val="0056287F"/>
    <w:rsid w:val="00562B1C"/>
    <w:rsid w:val="00562B6D"/>
    <w:rsid w:val="005636B4"/>
    <w:rsid w:val="00563CF8"/>
    <w:rsid w:val="00564D8B"/>
    <w:rsid w:val="005651FA"/>
    <w:rsid w:val="00565DAA"/>
    <w:rsid w:val="0056626F"/>
    <w:rsid w:val="00566461"/>
    <w:rsid w:val="00566466"/>
    <w:rsid w:val="0056692A"/>
    <w:rsid w:val="00566977"/>
    <w:rsid w:val="00567011"/>
    <w:rsid w:val="005673D4"/>
    <w:rsid w:val="00567832"/>
    <w:rsid w:val="005703AF"/>
    <w:rsid w:val="005717EB"/>
    <w:rsid w:val="005725C0"/>
    <w:rsid w:val="00572709"/>
    <w:rsid w:val="005764AE"/>
    <w:rsid w:val="005767D3"/>
    <w:rsid w:val="00576ECF"/>
    <w:rsid w:val="00576EDF"/>
    <w:rsid w:val="0058008E"/>
    <w:rsid w:val="00580245"/>
    <w:rsid w:val="0058045E"/>
    <w:rsid w:val="005814B2"/>
    <w:rsid w:val="00581D7B"/>
    <w:rsid w:val="00582431"/>
    <w:rsid w:val="00582CD6"/>
    <w:rsid w:val="00582DEB"/>
    <w:rsid w:val="00583166"/>
    <w:rsid w:val="00583915"/>
    <w:rsid w:val="00583DE5"/>
    <w:rsid w:val="00584091"/>
    <w:rsid w:val="0058469B"/>
    <w:rsid w:val="00585260"/>
    <w:rsid w:val="00585A7C"/>
    <w:rsid w:val="00585E94"/>
    <w:rsid w:val="0058716D"/>
    <w:rsid w:val="00587801"/>
    <w:rsid w:val="00587B2A"/>
    <w:rsid w:val="00590007"/>
    <w:rsid w:val="00590080"/>
    <w:rsid w:val="0059111F"/>
    <w:rsid w:val="005919CC"/>
    <w:rsid w:val="00592711"/>
    <w:rsid w:val="00593031"/>
    <w:rsid w:val="0059305A"/>
    <w:rsid w:val="005937E8"/>
    <w:rsid w:val="00594163"/>
    <w:rsid w:val="00594297"/>
    <w:rsid w:val="005942EA"/>
    <w:rsid w:val="005946D0"/>
    <w:rsid w:val="00594767"/>
    <w:rsid w:val="0059542B"/>
    <w:rsid w:val="00595C1D"/>
    <w:rsid w:val="00595D96"/>
    <w:rsid w:val="005967BE"/>
    <w:rsid w:val="0059748A"/>
    <w:rsid w:val="005978F7"/>
    <w:rsid w:val="005A0520"/>
    <w:rsid w:val="005A1130"/>
    <w:rsid w:val="005A1299"/>
    <w:rsid w:val="005A1DDA"/>
    <w:rsid w:val="005A3267"/>
    <w:rsid w:val="005A4AD3"/>
    <w:rsid w:val="005A4E03"/>
    <w:rsid w:val="005A50C9"/>
    <w:rsid w:val="005A55B1"/>
    <w:rsid w:val="005B01B3"/>
    <w:rsid w:val="005B0C2E"/>
    <w:rsid w:val="005B1A59"/>
    <w:rsid w:val="005B1C65"/>
    <w:rsid w:val="005B2300"/>
    <w:rsid w:val="005B2741"/>
    <w:rsid w:val="005B2ADF"/>
    <w:rsid w:val="005B2B83"/>
    <w:rsid w:val="005B3C53"/>
    <w:rsid w:val="005B4B22"/>
    <w:rsid w:val="005B4E89"/>
    <w:rsid w:val="005B4FE9"/>
    <w:rsid w:val="005B5026"/>
    <w:rsid w:val="005B52F8"/>
    <w:rsid w:val="005B589C"/>
    <w:rsid w:val="005B5D3B"/>
    <w:rsid w:val="005B6045"/>
    <w:rsid w:val="005B6430"/>
    <w:rsid w:val="005B682E"/>
    <w:rsid w:val="005B6F20"/>
    <w:rsid w:val="005B7CDC"/>
    <w:rsid w:val="005C00B0"/>
    <w:rsid w:val="005C01E8"/>
    <w:rsid w:val="005C0905"/>
    <w:rsid w:val="005C0EA0"/>
    <w:rsid w:val="005C0F6E"/>
    <w:rsid w:val="005C117D"/>
    <w:rsid w:val="005C1970"/>
    <w:rsid w:val="005C2275"/>
    <w:rsid w:val="005C2E54"/>
    <w:rsid w:val="005C2F7E"/>
    <w:rsid w:val="005C3104"/>
    <w:rsid w:val="005C3EF6"/>
    <w:rsid w:val="005C3F44"/>
    <w:rsid w:val="005C4D70"/>
    <w:rsid w:val="005C6429"/>
    <w:rsid w:val="005C65A6"/>
    <w:rsid w:val="005C6931"/>
    <w:rsid w:val="005C6E06"/>
    <w:rsid w:val="005C7AD7"/>
    <w:rsid w:val="005C7E6F"/>
    <w:rsid w:val="005D0492"/>
    <w:rsid w:val="005D0CE6"/>
    <w:rsid w:val="005D0FAB"/>
    <w:rsid w:val="005D0FC5"/>
    <w:rsid w:val="005D1860"/>
    <w:rsid w:val="005D18A9"/>
    <w:rsid w:val="005D2205"/>
    <w:rsid w:val="005D2940"/>
    <w:rsid w:val="005D2F8E"/>
    <w:rsid w:val="005D30F2"/>
    <w:rsid w:val="005D42CB"/>
    <w:rsid w:val="005D4BFD"/>
    <w:rsid w:val="005D4F39"/>
    <w:rsid w:val="005D5843"/>
    <w:rsid w:val="005D6D64"/>
    <w:rsid w:val="005D72E3"/>
    <w:rsid w:val="005D7746"/>
    <w:rsid w:val="005D77AB"/>
    <w:rsid w:val="005D7C34"/>
    <w:rsid w:val="005E0A8B"/>
    <w:rsid w:val="005E0B57"/>
    <w:rsid w:val="005E113A"/>
    <w:rsid w:val="005E2D70"/>
    <w:rsid w:val="005E2F08"/>
    <w:rsid w:val="005E3CE1"/>
    <w:rsid w:val="005E4645"/>
    <w:rsid w:val="005E47B5"/>
    <w:rsid w:val="005E51A5"/>
    <w:rsid w:val="005E5259"/>
    <w:rsid w:val="005E5988"/>
    <w:rsid w:val="005E5BFF"/>
    <w:rsid w:val="005E66B1"/>
    <w:rsid w:val="005E7060"/>
    <w:rsid w:val="005E70DC"/>
    <w:rsid w:val="005E77F1"/>
    <w:rsid w:val="005E7C11"/>
    <w:rsid w:val="005F0D21"/>
    <w:rsid w:val="005F0ECB"/>
    <w:rsid w:val="005F1BA2"/>
    <w:rsid w:val="005F1E99"/>
    <w:rsid w:val="005F1EF4"/>
    <w:rsid w:val="005F22A8"/>
    <w:rsid w:val="005F2762"/>
    <w:rsid w:val="005F2D7C"/>
    <w:rsid w:val="005F2F0B"/>
    <w:rsid w:val="005F3B84"/>
    <w:rsid w:val="005F4134"/>
    <w:rsid w:val="005F45A3"/>
    <w:rsid w:val="005F4C1A"/>
    <w:rsid w:val="005F625E"/>
    <w:rsid w:val="005F64FF"/>
    <w:rsid w:val="005F691C"/>
    <w:rsid w:val="005F74D0"/>
    <w:rsid w:val="005F7A60"/>
    <w:rsid w:val="005F7DA9"/>
    <w:rsid w:val="00600B72"/>
    <w:rsid w:val="00601092"/>
    <w:rsid w:val="00601440"/>
    <w:rsid w:val="0060179D"/>
    <w:rsid w:val="00602DB7"/>
    <w:rsid w:val="00602F37"/>
    <w:rsid w:val="0060374D"/>
    <w:rsid w:val="00603814"/>
    <w:rsid w:val="00603BB1"/>
    <w:rsid w:val="00603D8B"/>
    <w:rsid w:val="00603DD2"/>
    <w:rsid w:val="006047F1"/>
    <w:rsid w:val="00605A76"/>
    <w:rsid w:val="0060627E"/>
    <w:rsid w:val="0060722E"/>
    <w:rsid w:val="00607563"/>
    <w:rsid w:val="00607673"/>
    <w:rsid w:val="00607D8A"/>
    <w:rsid w:val="00610328"/>
    <w:rsid w:val="00610888"/>
    <w:rsid w:val="00610C8A"/>
    <w:rsid w:val="00610E66"/>
    <w:rsid w:val="0061152D"/>
    <w:rsid w:val="00611BE1"/>
    <w:rsid w:val="00612281"/>
    <w:rsid w:val="006128DE"/>
    <w:rsid w:val="00612F1A"/>
    <w:rsid w:val="00613895"/>
    <w:rsid w:val="00614F82"/>
    <w:rsid w:val="00615348"/>
    <w:rsid w:val="00615BFC"/>
    <w:rsid w:val="00615DB1"/>
    <w:rsid w:val="00615E7D"/>
    <w:rsid w:val="00616432"/>
    <w:rsid w:val="006165EC"/>
    <w:rsid w:val="00616948"/>
    <w:rsid w:val="00616EDC"/>
    <w:rsid w:val="00617058"/>
    <w:rsid w:val="00617551"/>
    <w:rsid w:val="006179CA"/>
    <w:rsid w:val="00617B27"/>
    <w:rsid w:val="00617B5D"/>
    <w:rsid w:val="0062073A"/>
    <w:rsid w:val="00620763"/>
    <w:rsid w:val="0062123A"/>
    <w:rsid w:val="00621EF0"/>
    <w:rsid w:val="006221BA"/>
    <w:rsid w:val="00622D5F"/>
    <w:rsid w:val="006230FA"/>
    <w:rsid w:val="00623545"/>
    <w:rsid w:val="0062393B"/>
    <w:rsid w:val="006242B4"/>
    <w:rsid w:val="00624DE1"/>
    <w:rsid w:val="00625339"/>
    <w:rsid w:val="0062538F"/>
    <w:rsid w:val="00626168"/>
    <w:rsid w:val="006262E0"/>
    <w:rsid w:val="006268F5"/>
    <w:rsid w:val="006301D4"/>
    <w:rsid w:val="00630287"/>
    <w:rsid w:val="00630319"/>
    <w:rsid w:val="00630ECC"/>
    <w:rsid w:val="006310A4"/>
    <w:rsid w:val="00631C62"/>
    <w:rsid w:val="00631D9F"/>
    <w:rsid w:val="006334AD"/>
    <w:rsid w:val="00635721"/>
    <w:rsid w:val="00636266"/>
    <w:rsid w:val="00636F7C"/>
    <w:rsid w:val="00637CDD"/>
    <w:rsid w:val="006403FD"/>
    <w:rsid w:val="006409C7"/>
    <w:rsid w:val="0064104A"/>
    <w:rsid w:val="00642DE4"/>
    <w:rsid w:val="006432EF"/>
    <w:rsid w:val="00643737"/>
    <w:rsid w:val="0064407B"/>
    <w:rsid w:val="00644397"/>
    <w:rsid w:val="00644CEC"/>
    <w:rsid w:val="00644DC8"/>
    <w:rsid w:val="00644DD0"/>
    <w:rsid w:val="0064574F"/>
    <w:rsid w:val="006464A5"/>
    <w:rsid w:val="00646524"/>
    <w:rsid w:val="006465A7"/>
    <w:rsid w:val="00646C5D"/>
    <w:rsid w:val="006475F5"/>
    <w:rsid w:val="006478F9"/>
    <w:rsid w:val="00650CBC"/>
    <w:rsid w:val="006513A6"/>
    <w:rsid w:val="00654305"/>
    <w:rsid w:val="00654EC2"/>
    <w:rsid w:val="00655450"/>
    <w:rsid w:val="00655775"/>
    <w:rsid w:val="00655B46"/>
    <w:rsid w:val="006563F0"/>
    <w:rsid w:val="00656AB6"/>
    <w:rsid w:val="00657374"/>
    <w:rsid w:val="006578EC"/>
    <w:rsid w:val="006605C2"/>
    <w:rsid w:val="00660FA3"/>
    <w:rsid w:val="006614BA"/>
    <w:rsid w:val="00663A36"/>
    <w:rsid w:val="00663A51"/>
    <w:rsid w:val="00663AE0"/>
    <w:rsid w:val="0066427E"/>
    <w:rsid w:val="0066484A"/>
    <w:rsid w:val="006648CE"/>
    <w:rsid w:val="00664DBF"/>
    <w:rsid w:val="006652E8"/>
    <w:rsid w:val="006659A8"/>
    <w:rsid w:val="00665FFD"/>
    <w:rsid w:val="0066745B"/>
    <w:rsid w:val="00667562"/>
    <w:rsid w:val="006706F9"/>
    <w:rsid w:val="006736FB"/>
    <w:rsid w:val="00674AF5"/>
    <w:rsid w:val="00675151"/>
    <w:rsid w:val="006759D3"/>
    <w:rsid w:val="00675B89"/>
    <w:rsid w:val="00676610"/>
    <w:rsid w:val="00676881"/>
    <w:rsid w:val="0067707B"/>
    <w:rsid w:val="00677134"/>
    <w:rsid w:val="0067732F"/>
    <w:rsid w:val="006777DE"/>
    <w:rsid w:val="00677F14"/>
    <w:rsid w:val="0068074A"/>
    <w:rsid w:val="006812AA"/>
    <w:rsid w:val="00682629"/>
    <w:rsid w:val="006833EA"/>
    <w:rsid w:val="006834A4"/>
    <w:rsid w:val="00683599"/>
    <w:rsid w:val="006836BE"/>
    <w:rsid w:val="006840AD"/>
    <w:rsid w:val="0068416E"/>
    <w:rsid w:val="00684217"/>
    <w:rsid w:val="006843F8"/>
    <w:rsid w:val="0068543B"/>
    <w:rsid w:val="00685666"/>
    <w:rsid w:val="00685677"/>
    <w:rsid w:val="00686813"/>
    <w:rsid w:val="006902D8"/>
    <w:rsid w:val="00690DA9"/>
    <w:rsid w:val="00690ECB"/>
    <w:rsid w:val="00691763"/>
    <w:rsid w:val="0069370A"/>
    <w:rsid w:val="00693C63"/>
    <w:rsid w:val="00695600"/>
    <w:rsid w:val="0069572D"/>
    <w:rsid w:val="00695844"/>
    <w:rsid w:val="006963D3"/>
    <w:rsid w:val="00696E17"/>
    <w:rsid w:val="006A06FD"/>
    <w:rsid w:val="006A18ED"/>
    <w:rsid w:val="006A1C6D"/>
    <w:rsid w:val="006A1E6B"/>
    <w:rsid w:val="006A369E"/>
    <w:rsid w:val="006A44ED"/>
    <w:rsid w:val="006A517D"/>
    <w:rsid w:val="006A624D"/>
    <w:rsid w:val="006A7122"/>
    <w:rsid w:val="006A7C5E"/>
    <w:rsid w:val="006B045A"/>
    <w:rsid w:val="006B09A3"/>
    <w:rsid w:val="006B178D"/>
    <w:rsid w:val="006B1798"/>
    <w:rsid w:val="006B1C3C"/>
    <w:rsid w:val="006B2AB4"/>
    <w:rsid w:val="006B335E"/>
    <w:rsid w:val="006B3520"/>
    <w:rsid w:val="006B3BA7"/>
    <w:rsid w:val="006B41F0"/>
    <w:rsid w:val="006B4AAF"/>
    <w:rsid w:val="006B51AB"/>
    <w:rsid w:val="006B6738"/>
    <w:rsid w:val="006B7043"/>
    <w:rsid w:val="006B7175"/>
    <w:rsid w:val="006B775E"/>
    <w:rsid w:val="006B7C19"/>
    <w:rsid w:val="006C1699"/>
    <w:rsid w:val="006C19A6"/>
    <w:rsid w:val="006C1C53"/>
    <w:rsid w:val="006C292E"/>
    <w:rsid w:val="006C2AC4"/>
    <w:rsid w:val="006C3227"/>
    <w:rsid w:val="006C3858"/>
    <w:rsid w:val="006C40BC"/>
    <w:rsid w:val="006C46E9"/>
    <w:rsid w:val="006C5312"/>
    <w:rsid w:val="006C615A"/>
    <w:rsid w:val="006C73C2"/>
    <w:rsid w:val="006D1BCC"/>
    <w:rsid w:val="006D1FEA"/>
    <w:rsid w:val="006D2966"/>
    <w:rsid w:val="006D2CE8"/>
    <w:rsid w:val="006D2D1D"/>
    <w:rsid w:val="006D311B"/>
    <w:rsid w:val="006D3671"/>
    <w:rsid w:val="006D37AD"/>
    <w:rsid w:val="006D3964"/>
    <w:rsid w:val="006D41E7"/>
    <w:rsid w:val="006D4348"/>
    <w:rsid w:val="006D4352"/>
    <w:rsid w:val="006D5364"/>
    <w:rsid w:val="006D5604"/>
    <w:rsid w:val="006D5961"/>
    <w:rsid w:val="006D69D1"/>
    <w:rsid w:val="006D6B6D"/>
    <w:rsid w:val="006D7EA5"/>
    <w:rsid w:val="006D7F4D"/>
    <w:rsid w:val="006D7FBA"/>
    <w:rsid w:val="006E06F7"/>
    <w:rsid w:val="006E07CF"/>
    <w:rsid w:val="006E07F5"/>
    <w:rsid w:val="006E12BC"/>
    <w:rsid w:val="006E15DC"/>
    <w:rsid w:val="006E2297"/>
    <w:rsid w:val="006E2380"/>
    <w:rsid w:val="006E2D33"/>
    <w:rsid w:val="006E3343"/>
    <w:rsid w:val="006E3798"/>
    <w:rsid w:val="006E443A"/>
    <w:rsid w:val="006E46FC"/>
    <w:rsid w:val="006E4BF8"/>
    <w:rsid w:val="006E4D37"/>
    <w:rsid w:val="006E4D55"/>
    <w:rsid w:val="006E5446"/>
    <w:rsid w:val="006E63F2"/>
    <w:rsid w:val="006E6441"/>
    <w:rsid w:val="006E6796"/>
    <w:rsid w:val="006E6C6D"/>
    <w:rsid w:val="006E6DAA"/>
    <w:rsid w:val="006E7A0F"/>
    <w:rsid w:val="006F1093"/>
    <w:rsid w:val="006F11E8"/>
    <w:rsid w:val="006F14AD"/>
    <w:rsid w:val="006F1753"/>
    <w:rsid w:val="006F230C"/>
    <w:rsid w:val="006F2948"/>
    <w:rsid w:val="006F3368"/>
    <w:rsid w:val="006F36F4"/>
    <w:rsid w:val="006F3965"/>
    <w:rsid w:val="006F3D00"/>
    <w:rsid w:val="006F3FB8"/>
    <w:rsid w:val="006F5787"/>
    <w:rsid w:val="006F6047"/>
    <w:rsid w:val="006F6864"/>
    <w:rsid w:val="006F6DAE"/>
    <w:rsid w:val="006F707D"/>
    <w:rsid w:val="00700973"/>
    <w:rsid w:val="00700A2E"/>
    <w:rsid w:val="00700C8A"/>
    <w:rsid w:val="00700EDA"/>
    <w:rsid w:val="007015FA"/>
    <w:rsid w:val="0070183A"/>
    <w:rsid w:val="00701A19"/>
    <w:rsid w:val="00702A46"/>
    <w:rsid w:val="00702CFF"/>
    <w:rsid w:val="00702E9D"/>
    <w:rsid w:val="0070308E"/>
    <w:rsid w:val="007030B7"/>
    <w:rsid w:val="0070448F"/>
    <w:rsid w:val="00704A57"/>
    <w:rsid w:val="00705553"/>
    <w:rsid w:val="00705935"/>
    <w:rsid w:val="007072D3"/>
    <w:rsid w:val="007103DE"/>
    <w:rsid w:val="00710EDE"/>
    <w:rsid w:val="00710F83"/>
    <w:rsid w:val="00712405"/>
    <w:rsid w:val="007137B6"/>
    <w:rsid w:val="007139F9"/>
    <w:rsid w:val="00714FF9"/>
    <w:rsid w:val="00715BB4"/>
    <w:rsid w:val="00715CB8"/>
    <w:rsid w:val="007162C0"/>
    <w:rsid w:val="007164C8"/>
    <w:rsid w:val="00716667"/>
    <w:rsid w:val="00716A72"/>
    <w:rsid w:val="00717CFD"/>
    <w:rsid w:val="007204B2"/>
    <w:rsid w:val="00720D44"/>
    <w:rsid w:val="007211AE"/>
    <w:rsid w:val="00721B9A"/>
    <w:rsid w:val="00721D04"/>
    <w:rsid w:val="0072393B"/>
    <w:rsid w:val="00723B76"/>
    <w:rsid w:val="00724DE0"/>
    <w:rsid w:val="0072519A"/>
    <w:rsid w:val="00725684"/>
    <w:rsid w:val="0072595D"/>
    <w:rsid w:val="007267A0"/>
    <w:rsid w:val="0072697A"/>
    <w:rsid w:val="00726CCE"/>
    <w:rsid w:val="00726FEE"/>
    <w:rsid w:val="00727A49"/>
    <w:rsid w:val="00732A52"/>
    <w:rsid w:val="00733418"/>
    <w:rsid w:val="0073421F"/>
    <w:rsid w:val="00734B50"/>
    <w:rsid w:val="007352E9"/>
    <w:rsid w:val="00736285"/>
    <w:rsid w:val="007363CE"/>
    <w:rsid w:val="00740145"/>
    <w:rsid w:val="00740A5A"/>
    <w:rsid w:val="00740D97"/>
    <w:rsid w:val="00740DE8"/>
    <w:rsid w:val="00741352"/>
    <w:rsid w:val="00742905"/>
    <w:rsid w:val="00742AA9"/>
    <w:rsid w:val="00742D3E"/>
    <w:rsid w:val="0074350F"/>
    <w:rsid w:val="00743983"/>
    <w:rsid w:val="00745174"/>
    <w:rsid w:val="00745EA9"/>
    <w:rsid w:val="007468B0"/>
    <w:rsid w:val="00747181"/>
    <w:rsid w:val="00747A43"/>
    <w:rsid w:val="007502BD"/>
    <w:rsid w:val="00750672"/>
    <w:rsid w:val="00750B59"/>
    <w:rsid w:val="00750E26"/>
    <w:rsid w:val="00750F36"/>
    <w:rsid w:val="007518EE"/>
    <w:rsid w:val="007518FA"/>
    <w:rsid w:val="00752351"/>
    <w:rsid w:val="007523A2"/>
    <w:rsid w:val="00753530"/>
    <w:rsid w:val="007536B0"/>
    <w:rsid w:val="0075371E"/>
    <w:rsid w:val="0075381A"/>
    <w:rsid w:val="00753DC6"/>
    <w:rsid w:val="00754B89"/>
    <w:rsid w:val="007559E7"/>
    <w:rsid w:val="007560CC"/>
    <w:rsid w:val="0075631F"/>
    <w:rsid w:val="0075671E"/>
    <w:rsid w:val="00756E80"/>
    <w:rsid w:val="0075722E"/>
    <w:rsid w:val="00757775"/>
    <w:rsid w:val="00757C04"/>
    <w:rsid w:val="00760E94"/>
    <w:rsid w:val="007611BE"/>
    <w:rsid w:val="00761490"/>
    <w:rsid w:val="007617C7"/>
    <w:rsid w:val="00762253"/>
    <w:rsid w:val="007624EB"/>
    <w:rsid w:val="00762BD1"/>
    <w:rsid w:val="00762BED"/>
    <w:rsid w:val="00765012"/>
    <w:rsid w:val="0076509B"/>
    <w:rsid w:val="00766098"/>
    <w:rsid w:val="0076663C"/>
    <w:rsid w:val="007677CF"/>
    <w:rsid w:val="00771F47"/>
    <w:rsid w:val="0077220B"/>
    <w:rsid w:val="00772418"/>
    <w:rsid w:val="0077289D"/>
    <w:rsid w:val="007733AA"/>
    <w:rsid w:val="0077438A"/>
    <w:rsid w:val="00774883"/>
    <w:rsid w:val="00774B56"/>
    <w:rsid w:val="00774E25"/>
    <w:rsid w:val="00775D3E"/>
    <w:rsid w:val="00775D8A"/>
    <w:rsid w:val="007776AE"/>
    <w:rsid w:val="0077788E"/>
    <w:rsid w:val="00777E40"/>
    <w:rsid w:val="0078014C"/>
    <w:rsid w:val="0078078C"/>
    <w:rsid w:val="00782930"/>
    <w:rsid w:val="00783A6B"/>
    <w:rsid w:val="007840DB"/>
    <w:rsid w:val="007845B4"/>
    <w:rsid w:val="00784C98"/>
    <w:rsid w:val="00786013"/>
    <w:rsid w:val="00786AD5"/>
    <w:rsid w:val="00786CA0"/>
    <w:rsid w:val="007872D7"/>
    <w:rsid w:val="00787644"/>
    <w:rsid w:val="0079020F"/>
    <w:rsid w:val="00790472"/>
    <w:rsid w:val="00790531"/>
    <w:rsid w:val="00790582"/>
    <w:rsid w:val="00790B86"/>
    <w:rsid w:val="0079101B"/>
    <w:rsid w:val="00791AA6"/>
    <w:rsid w:val="00791B5A"/>
    <w:rsid w:val="00791E6E"/>
    <w:rsid w:val="007925F5"/>
    <w:rsid w:val="007939C0"/>
    <w:rsid w:val="00793E72"/>
    <w:rsid w:val="0079443C"/>
    <w:rsid w:val="00794447"/>
    <w:rsid w:val="007944F8"/>
    <w:rsid w:val="00794821"/>
    <w:rsid w:val="007964A2"/>
    <w:rsid w:val="0079681A"/>
    <w:rsid w:val="00796BA0"/>
    <w:rsid w:val="00797A69"/>
    <w:rsid w:val="007A0561"/>
    <w:rsid w:val="007A13F8"/>
    <w:rsid w:val="007A1656"/>
    <w:rsid w:val="007A1FEE"/>
    <w:rsid w:val="007A241A"/>
    <w:rsid w:val="007A38BE"/>
    <w:rsid w:val="007A41F7"/>
    <w:rsid w:val="007A436D"/>
    <w:rsid w:val="007A4564"/>
    <w:rsid w:val="007A4DDB"/>
    <w:rsid w:val="007A5298"/>
    <w:rsid w:val="007A5E07"/>
    <w:rsid w:val="007A68B9"/>
    <w:rsid w:val="007A7BC9"/>
    <w:rsid w:val="007A7DA6"/>
    <w:rsid w:val="007A7F61"/>
    <w:rsid w:val="007B02E7"/>
    <w:rsid w:val="007B0B5C"/>
    <w:rsid w:val="007B0DB9"/>
    <w:rsid w:val="007B0EAB"/>
    <w:rsid w:val="007B119E"/>
    <w:rsid w:val="007B1A29"/>
    <w:rsid w:val="007B1ED5"/>
    <w:rsid w:val="007B29C6"/>
    <w:rsid w:val="007B2F0A"/>
    <w:rsid w:val="007B3709"/>
    <w:rsid w:val="007B3C07"/>
    <w:rsid w:val="007B3EDB"/>
    <w:rsid w:val="007B3EF3"/>
    <w:rsid w:val="007B7026"/>
    <w:rsid w:val="007B76E7"/>
    <w:rsid w:val="007B783E"/>
    <w:rsid w:val="007C09EF"/>
    <w:rsid w:val="007C1B5A"/>
    <w:rsid w:val="007C274D"/>
    <w:rsid w:val="007C4506"/>
    <w:rsid w:val="007C4632"/>
    <w:rsid w:val="007C4E02"/>
    <w:rsid w:val="007C548F"/>
    <w:rsid w:val="007C570D"/>
    <w:rsid w:val="007C580B"/>
    <w:rsid w:val="007C59AE"/>
    <w:rsid w:val="007C5BEA"/>
    <w:rsid w:val="007C625C"/>
    <w:rsid w:val="007C654D"/>
    <w:rsid w:val="007C68B2"/>
    <w:rsid w:val="007C6B92"/>
    <w:rsid w:val="007C71AC"/>
    <w:rsid w:val="007C77B3"/>
    <w:rsid w:val="007C7B34"/>
    <w:rsid w:val="007D0BD0"/>
    <w:rsid w:val="007D0CE2"/>
    <w:rsid w:val="007D1268"/>
    <w:rsid w:val="007D1BD5"/>
    <w:rsid w:val="007D216F"/>
    <w:rsid w:val="007D2886"/>
    <w:rsid w:val="007D28BE"/>
    <w:rsid w:val="007D2EEF"/>
    <w:rsid w:val="007D3729"/>
    <w:rsid w:val="007D39B9"/>
    <w:rsid w:val="007D4695"/>
    <w:rsid w:val="007D5C44"/>
    <w:rsid w:val="007D5DDD"/>
    <w:rsid w:val="007D6A86"/>
    <w:rsid w:val="007D6E1E"/>
    <w:rsid w:val="007D6F59"/>
    <w:rsid w:val="007D79AF"/>
    <w:rsid w:val="007D7A33"/>
    <w:rsid w:val="007E0439"/>
    <w:rsid w:val="007E0757"/>
    <w:rsid w:val="007E0CC9"/>
    <w:rsid w:val="007E1E37"/>
    <w:rsid w:val="007E1F96"/>
    <w:rsid w:val="007E200A"/>
    <w:rsid w:val="007E2630"/>
    <w:rsid w:val="007E2824"/>
    <w:rsid w:val="007E358B"/>
    <w:rsid w:val="007E3A19"/>
    <w:rsid w:val="007E5CA5"/>
    <w:rsid w:val="007E6233"/>
    <w:rsid w:val="007E6A88"/>
    <w:rsid w:val="007E6B6E"/>
    <w:rsid w:val="007E7046"/>
    <w:rsid w:val="007F053B"/>
    <w:rsid w:val="007F0AC5"/>
    <w:rsid w:val="007F1398"/>
    <w:rsid w:val="007F203F"/>
    <w:rsid w:val="007F2324"/>
    <w:rsid w:val="007F2EB2"/>
    <w:rsid w:val="007F35EE"/>
    <w:rsid w:val="007F36A9"/>
    <w:rsid w:val="007F3872"/>
    <w:rsid w:val="007F43DA"/>
    <w:rsid w:val="007F4475"/>
    <w:rsid w:val="007F4570"/>
    <w:rsid w:val="007F4DB9"/>
    <w:rsid w:val="007F59B5"/>
    <w:rsid w:val="007F5D4B"/>
    <w:rsid w:val="007F5E81"/>
    <w:rsid w:val="007F678E"/>
    <w:rsid w:val="007F6B62"/>
    <w:rsid w:val="007F6BC3"/>
    <w:rsid w:val="007F7601"/>
    <w:rsid w:val="00800AEC"/>
    <w:rsid w:val="00800D5B"/>
    <w:rsid w:val="00800FBE"/>
    <w:rsid w:val="00801E83"/>
    <w:rsid w:val="00801FF6"/>
    <w:rsid w:val="0080200C"/>
    <w:rsid w:val="00802188"/>
    <w:rsid w:val="00802AA0"/>
    <w:rsid w:val="00803422"/>
    <w:rsid w:val="0080452A"/>
    <w:rsid w:val="0080461A"/>
    <w:rsid w:val="008053CD"/>
    <w:rsid w:val="008055A2"/>
    <w:rsid w:val="00805B59"/>
    <w:rsid w:val="0080606A"/>
    <w:rsid w:val="008064F6"/>
    <w:rsid w:val="008066E6"/>
    <w:rsid w:val="0081024F"/>
    <w:rsid w:val="008110C0"/>
    <w:rsid w:val="00811385"/>
    <w:rsid w:val="00812410"/>
    <w:rsid w:val="00813F2E"/>
    <w:rsid w:val="008142EE"/>
    <w:rsid w:val="00815EFA"/>
    <w:rsid w:val="00816593"/>
    <w:rsid w:val="0081767F"/>
    <w:rsid w:val="00817A28"/>
    <w:rsid w:val="00817C76"/>
    <w:rsid w:val="00817CC0"/>
    <w:rsid w:val="008200B2"/>
    <w:rsid w:val="008206E0"/>
    <w:rsid w:val="00820AA3"/>
    <w:rsid w:val="00820AF2"/>
    <w:rsid w:val="008214F1"/>
    <w:rsid w:val="00822143"/>
    <w:rsid w:val="00822AFA"/>
    <w:rsid w:val="00822C1F"/>
    <w:rsid w:val="0082359D"/>
    <w:rsid w:val="00823EAA"/>
    <w:rsid w:val="00823FF2"/>
    <w:rsid w:val="0082575D"/>
    <w:rsid w:val="00825B56"/>
    <w:rsid w:val="008269DC"/>
    <w:rsid w:val="008276B4"/>
    <w:rsid w:val="00830029"/>
    <w:rsid w:val="00830F77"/>
    <w:rsid w:val="00831866"/>
    <w:rsid w:val="0083212C"/>
    <w:rsid w:val="0083380E"/>
    <w:rsid w:val="00833FA1"/>
    <w:rsid w:val="0083491A"/>
    <w:rsid w:val="008349BD"/>
    <w:rsid w:val="008355D5"/>
    <w:rsid w:val="00835D01"/>
    <w:rsid w:val="008360FD"/>
    <w:rsid w:val="008365D2"/>
    <w:rsid w:val="00837011"/>
    <w:rsid w:val="00837515"/>
    <w:rsid w:val="00837A66"/>
    <w:rsid w:val="00837D4D"/>
    <w:rsid w:val="008401C0"/>
    <w:rsid w:val="00840D9A"/>
    <w:rsid w:val="00840E5D"/>
    <w:rsid w:val="00841391"/>
    <w:rsid w:val="00841553"/>
    <w:rsid w:val="008416B3"/>
    <w:rsid w:val="00841CF5"/>
    <w:rsid w:val="008426A3"/>
    <w:rsid w:val="00842A87"/>
    <w:rsid w:val="008431E5"/>
    <w:rsid w:val="0084491B"/>
    <w:rsid w:val="008451E9"/>
    <w:rsid w:val="008458B8"/>
    <w:rsid w:val="00845C31"/>
    <w:rsid w:val="008466CD"/>
    <w:rsid w:val="008469D3"/>
    <w:rsid w:val="0085031A"/>
    <w:rsid w:val="008507B5"/>
    <w:rsid w:val="008508F9"/>
    <w:rsid w:val="00850EB6"/>
    <w:rsid w:val="00851500"/>
    <w:rsid w:val="008517B3"/>
    <w:rsid w:val="00851D93"/>
    <w:rsid w:val="00851EF1"/>
    <w:rsid w:val="008533BB"/>
    <w:rsid w:val="00853C89"/>
    <w:rsid w:val="00854518"/>
    <w:rsid w:val="00854881"/>
    <w:rsid w:val="008552F5"/>
    <w:rsid w:val="00855CE5"/>
    <w:rsid w:val="00855D8A"/>
    <w:rsid w:val="00856443"/>
    <w:rsid w:val="0085661C"/>
    <w:rsid w:val="008567FE"/>
    <w:rsid w:val="00857461"/>
    <w:rsid w:val="00857D7C"/>
    <w:rsid w:val="0086006B"/>
    <w:rsid w:val="008600D0"/>
    <w:rsid w:val="00860701"/>
    <w:rsid w:val="00860E83"/>
    <w:rsid w:val="008619D0"/>
    <w:rsid w:val="0086221D"/>
    <w:rsid w:val="008625A9"/>
    <w:rsid w:val="00863332"/>
    <w:rsid w:val="0086437B"/>
    <w:rsid w:val="00866EAE"/>
    <w:rsid w:val="00867CCB"/>
    <w:rsid w:val="008701B4"/>
    <w:rsid w:val="00871B39"/>
    <w:rsid w:val="00871F92"/>
    <w:rsid w:val="008727BB"/>
    <w:rsid w:val="008731AB"/>
    <w:rsid w:val="008733E2"/>
    <w:rsid w:val="00873639"/>
    <w:rsid w:val="00873721"/>
    <w:rsid w:val="00873F55"/>
    <w:rsid w:val="0087555B"/>
    <w:rsid w:val="00875C00"/>
    <w:rsid w:val="0087634A"/>
    <w:rsid w:val="00876E88"/>
    <w:rsid w:val="00877768"/>
    <w:rsid w:val="00877771"/>
    <w:rsid w:val="0087778E"/>
    <w:rsid w:val="008807BB"/>
    <w:rsid w:val="0088126D"/>
    <w:rsid w:val="00881848"/>
    <w:rsid w:val="00882776"/>
    <w:rsid w:val="00882AC3"/>
    <w:rsid w:val="00882CCD"/>
    <w:rsid w:val="00882DE1"/>
    <w:rsid w:val="00882E46"/>
    <w:rsid w:val="00883095"/>
    <w:rsid w:val="008834DD"/>
    <w:rsid w:val="00883C0F"/>
    <w:rsid w:val="0088544B"/>
    <w:rsid w:val="00886047"/>
    <w:rsid w:val="008860E8"/>
    <w:rsid w:val="008862D5"/>
    <w:rsid w:val="00886363"/>
    <w:rsid w:val="008868D9"/>
    <w:rsid w:val="00886F0A"/>
    <w:rsid w:val="00887495"/>
    <w:rsid w:val="00891097"/>
    <w:rsid w:val="00891F4A"/>
    <w:rsid w:val="008929B1"/>
    <w:rsid w:val="00892C13"/>
    <w:rsid w:val="00892ECD"/>
    <w:rsid w:val="008940DD"/>
    <w:rsid w:val="0089436B"/>
    <w:rsid w:val="00894FED"/>
    <w:rsid w:val="008959E2"/>
    <w:rsid w:val="00895DEF"/>
    <w:rsid w:val="00895FFA"/>
    <w:rsid w:val="0089608F"/>
    <w:rsid w:val="0089656E"/>
    <w:rsid w:val="00896E67"/>
    <w:rsid w:val="008976D9"/>
    <w:rsid w:val="008976FD"/>
    <w:rsid w:val="00897D19"/>
    <w:rsid w:val="008A099A"/>
    <w:rsid w:val="008A09A7"/>
    <w:rsid w:val="008A34BC"/>
    <w:rsid w:val="008A433F"/>
    <w:rsid w:val="008A57D0"/>
    <w:rsid w:val="008B02AD"/>
    <w:rsid w:val="008B03BE"/>
    <w:rsid w:val="008B08C9"/>
    <w:rsid w:val="008B1100"/>
    <w:rsid w:val="008B1CCC"/>
    <w:rsid w:val="008B2048"/>
    <w:rsid w:val="008B2573"/>
    <w:rsid w:val="008B2831"/>
    <w:rsid w:val="008B285A"/>
    <w:rsid w:val="008B3352"/>
    <w:rsid w:val="008B34ED"/>
    <w:rsid w:val="008B4629"/>
    <w:rsid w:val="008B49D9"/>
    <w:rsid w:val="008B4BC5"/>
    <w:rsid w:val="008B60BF"/>
    <w:rsid w:val="008B617F"/>
    <w:rsid w:val="008B70C3"/>
    <w:rsid w:val="008B79E5"/>
    <w:rsid w:val="008C01B9"/>
    <w:rsid w:val="008C086A"/>
    <w:rsid w:val="008C0BDD"/>
    <w:rsid w:val="008C0C8E"/>
    <w:rsid w:val="008C0F40"/>
    <w:rsid w:val="008C128D"/>
    <w:rsid w:val="008C268A"/>
    <w:rsid w:val="008C28EA"/>
    <w:rsid w:val="008C3372"/>
    <w:rsid w:val="008C37DC"/>
    <w:rsid w:val="008C3B27"/>
    <w:rsid w:val="008C3B41"/>
    <w:rsid w:val="008C4491"/>
    <w:rsid w:val="008C4916"/>
    <w:rsid w:val="008C4D3B"/>
    <w:rsid w:val="008C4F6D"/>
    <w:rsid w:val="008C567A"/>
    <w:rsid w:val="008C6150"/>
    <w:rsid w:val="008C69AB"/>
    <w:rsid w:val="008C69E6"/>
    <w:rsid w:val="008C6BF8"/>
    <w:rsid w:val="008C73D5"/>
    <w:rsid w:val="008D0609"/>
    <w:rsid w:val="008D105A"/>
    <w:rsid w:val="008D1D8F"/>
    <w:rsid w:val="008D254A"/>
    <w:rsid w:val="008D265D"/>
    <w:rsid w:val="008D2DA2"/>
    <w:rsid w:val="008D46B1"/>
    <w:rsid w:val="008D491A"/>
    <w:rsid w:val="008D4C02"/>
    <w:rsid w:val="008D4C91"/>
    <w:rsid w:val="008D5084"/>
    <w:rsid w:val="008D5224"/>
    <w:rsid w:val="008D5804"/>
    <w:rsid w:val="008D5AE9"/>
    <w:rsid w:val="008D7B1C"/>
    <w:rsid w:val="008E00C5"/>
    <w:rsid w:val="008E05AD"/>
    <w:rsid w:val="008E05C8"/>
    <w:rsid w:val="008E0822"/>
    <w:rsid w:val="008E0DD1"/>
    <w:rsid w:val="008E15CF"/>
    <w:rsid w:val="008E16E1"/>
    <w:rsid w:val="008E1CC0"/>
    <w:rsid w:val="008E1CD3"/>
    <w:rsid w:val="008E2FD9"/>
    <w:rsid w:val="008E360F"/>
    <w:rsid w:val="008E36C3"/>
    <w:rsid w:val="008E3A38"/>
    <w:rsid w:val="008E4064"/>
    <w:rsid w:val="008E4531"/>
    <w:rsid w:val="008E45B7"/>
    <w:rsid w:val="008E595E"/>
    <w:rsid w:val="008E692C"/>
    <w:rsid w:val="008E7150"/>
    <w:rsid w:val="008E7173"/>
    <w:rsid w:val="008E723A"/>
    <w:rsid w:val="008E7EC5"/>
    <w:rsid w:val="008F0495"/>
    <w:rsid w:val="008F0A0E"/>
    <w:rsid w:val="008F1E7D"/>
    <w:rsid w:val="008F2D17"/>
    <w:rsid w:val="008F318E"/>
    <w:rsid w:val="008F3221"/>
    <w:rsid w:val="008F364B"/>
    <w:rsid w:val="008F3ED9"/>
    <w:rsid w:val="008F4C36"/>
    <w:rsid w:val="0090019A"/>
    <w:rsid w:val="00900225"/>
    <w:rsid w:val="0090060E"/>
    <w:rsid w:val="00900ECC"/>
    <w:rsid w:val="00901407"/>
    <w:rsid w:val="00901A5B"/>
    <w:rsid w:val="00901B55"/>
    <w:rsid w:val="0090295F"/>
    <w:rsid w:val="00902A44"/>
    <w:rsid w:val="009032EF"/>
    <w:rsid w:val="0090386F"/>
    <w:rsid w:val="00903A86"/>
    <w:rsid w:val="0090486A"/>
    <w:rsid w:val="0090487F"/>
    <w:rsid w:val="00904BC2"/>
    <w:rsid w:val="00904E67"/>
    <w:rsid w:val="00905059"/>
    <w:rsid w:val="00905B4D"/>
    <w:rsid w:val="00905EDE"/>
    <w:rsid w:val="009065AC"/>
    <w:rsid w:val="0090666D"/>
    <w:rsid w:val="0090705C"/>
    <w:rsid w:val="009079D9"/>
    <w:rsid w:val="00910153"/>
    <w:rsid w:val="009105F7"/>
    <w:rsid w:val="00910638"/>
    <w:rsid w:val="00912902"/>
    <w:rsid w:val="00912F9A"/>
    <w:rsid w:val="009137F2"/>
    <w:rsid w:val="00914803"/>
    <w:rsid w:val="00914EB1"/>
    <w:rsid w:val="009157D4"/>
    <w:rsid w:val="00915FE7"/>
    <w:rsid w:val="0091678A"/>
    <w:rsid w:val="00916FBB"/>
    <w:rsid w:val="00917137"/>
    <w:rsid w:val="009171BD"/>
    <w:rsid w:val="00917B10"/>
    <w:rsid w:val="00917C8C"/>
    <w:rsid w:val="00917E82"/>
    <w:rsid w:val="00917ECD"/>
    <w:rsid w:val="00920545"/>
    <w:rsid w:val="009209A7"/>
    <w:rsid w:val="00920CD4"/>
    <w:rsid w:val="009210D5"/>
    <w:rsid w:val="009214A5"/>
    <w:rsid w:val="00921ECF"/>
    <w:rsid w:val="00922631"/>
    <w:rsid w:val="00922679"/>
    <w:rsid w:val="00922A7D"/>
    <w:rsid w:val="00922ED1"/>
    <w:rsid w:val="00923372"/>
    <w:rsid w:val="0092488B"/>
    <w:rsid w:val="00924ADA"/>
    <w:rsid w:val="00926AD4"/>
    <w:rsid w:val="00926ED8"/>
    <w:rsid w:val="0092756E"/>
    <w:rsid w:val="00927FC3"/>
    <w:rsid w:val="00930056"/>
    <w:rsid w:val="009308C1"/>
    <w:rsid w:val="00930B7E"/>
    <w:rsid w:val="00931616"/>
    <w:rsid w:val="00932212"/>
    <w:rsid w:val="00932398"/>
    <w:rsid w:val="00932873"/>
    <w:rsid w:val="00932BAB"/>
    <w:rsid w:val="00932CCC"/>
    <w:rsid w:val="00933E0B"/>
    <w:rsid w:val="009340C9"/>
    <w:rsid w:val="0093430A"/>
    <w:rsid w:val="00934489"/>
    <w:rsid w:val="00934ED6"/>
    <w:rsid w:val="009359CB"/>
    <w:rsid w:val="00936752"/>
    <w:rsid w:val="00936AD1"/>
    <w:rsid w:val="00937055"/>
    <w:rsid w:val="009411FB"/>
    <w:rsid w:val="00941CFF"/>
    <w:rsid w:val="00941F91"/>
    <w:rsid w:val="00942173"/>
    <w:rsid w:val="0094229F"/>
    <w:rsid w:val="00942DF5"/>
    <w:rsid w:val="00942FBC"/>
    <w:rsid w:val="009430ED"/>
    <w:rsid w:val="0094320D"/>
    <w:rsid w:val="00943508"/>
    <w:rsid w:val="0094454A"/>
    <w:rsid w:val="00947151"/>
    <w:rsid w:val="009474E4"/>
    <w:rsid w:val="009474F3"/>
    <w:rsid w:val="00950E12"/>
    <w:rsid w:val="00950E42"/>
    <w:rsid w:val="0095175A"/>
    <w:rsid w:val="00951BD2"/>
    <w:rsid w:val="00951D34"/>
    <w:rsid w:val="009520A2"/>
    <w:rsid w:val="00952956"/>
    <w:rsid w:val="00953244"/>
    <w:rsid w:val="0095350A"/>
    <w:rsid w:val="00953C5D"/>
    <w:rsid w:val="00953F87"/>
    <w:rsid w:val="0095624F"/>
    <w:rsid w:val="009564CC"/>
    <w:rsid w:val="0095663F"/>
    <w:rsid w:val="0095780B"/>
    <w:rsid w:val="00960560"/>
    <w:rsid w:val="00960A5C"/>
    <w:rsid w:val="009610B6"/>
    <w:rsid w:val="0096111A"/>
    <w:rsid w:val="0096137F"/>
    <w:rsid w:val="009623D3"/>
    <w:rsid w:val="009629F7"/>
    <w:rsid w:val="00962FA9"/>
    <w:rsid w:val="0096426A"/>
    <w:rsid w:val="009645C1"/>
    <w:rsid w:val="00964840"/>
    <w:rsid w:val="00964D89"/>
    <w:rsid w:val="00965255"/>
    <w:rsid w:val="009672C8"/>
    <w:rsid w:val="009675AE"/>
    <w:rsid w:val="0096783D"/>
    <w:rsid w:val="0097014C"/>
    <w:rsid w:val="00970303"/>
    <w:rsid w:val="00970977"/>
    <w:rsid w:val="00970979"/>
    <w:rsid w:val="00970AEE"/>
    <w:rsid w:val="00970DD1"/>
    <w:rsid w:val="009716F6"/>
    <w:rsid w:val="00971D2B"/>
    <w:rsid w:val="00972497"/>
    <w:rsid w:val="00972E9B"/>
    <w:rsid w:val="00973001"/>
    <w:rsid w:val="0097318B"/>
    <w:rsid w:val="0097480D"/>
    <w:rsid w:val="009753CB"/>
    <w:rsid w:val="009753E3"/>
    <w:rsid w:val="00975C13"/>
    <w:rsid w:val="009765F1"/>
    <w:rsid w:val="00976DE4"/>
    <w:rsid w:val="0097720C"/>
    <w:rsid w:val="0097793E"/>
    <w:rsid w:val="00977E83"/>
    <w:rsid w:val="0098080A"/>
    <w:rsid w:val="00981ECA"/>
    <w:rsid w:val="00982244"/>
    <w:rsid w:val="009822E5"/>
    <w:rsid w:val="00982F51"/>
    <w:rsid w:val="009831FB"/>
    <w:rsid w:val="00983846"/>
    <w:rsid w:val="009840CA"/>
    <w:rsid w:val="00984750"/>
    <w:rsid w:val="00984ED3"/>
    <w:rsid w:val="00985462"/>
    <w:rsid w:val="00985ACB"/>
    <w:rsid w:val="00987301"/>
    <w:rsid w:val="009876E5"/>
    <w:rsid w:val="009877DE"/>
    <w:rsid w:val="00990608"/>
    <w:rsid w:val="0099098A"/>
    <w:rsid w:val="009909BC"/>
    <w:rsid w:val="00990C6E"/>
    <w:rsid w:val="0099179B"/>
    <w:rsid w:val="0099226D"/>
    <w:rsid w:val="00992389"/>
    <w:rsid w:val="009930B5"/>
    <w:rsid w:val="009940CD"/>
    <w:rsid w:val="00994214"/>
    <w:rsid w:val="0099497F"/>
    <w:rsid w:val="009950B9"/>
    <w:rsid w:val="00995A80"/>
    <w:rsid w:val="00995B73"/>
    <w:rsid w:val="00996062"/>
    <w:rsid w:val="009964E0"/>
    <w:rsid w:val="0099698F"/>
    <w:rsid w:val="0099708E"/>
    <w:rsid w:val="00997931"/>
    <w:rsid w:val="00997DCB"/>
    <w:rsid w:val="009A0D9F"/>
    <w:rsid w:val="009A0E5B"/>
    <w:rsid w:val="009A1116"/>
    <w:rsid w:val="009A178F"/>
    <w:rsid w:val="009A1C47"/>
    <w:rsid w:val="009A1E9B"/>
    <w:rsid w:val="009A2046"/>
    <w:rsid w:val="009A2274"/>
    <w:rsid w:val="009A239D"/>
    <w:rsid w:val="009A29DF"/>
    <w:rsid w:val="009A2BD8"/>
    <w:rsid w:val="009A3047"/>
    <w:rsid w:val="009A4633"/>
    <w:rsid w:val="009A4713"/>
    <w:rsid w:val="009A5117"/>
    <w:rsid w:val="009A5225"/>
    <w:rsid w:val="009A53D6"/>
    <w:rsid w:val="009A57D8"/>
    <w:rsid w:val="009A60C0"/>
    <w:rsid w:val="009A65AF"/>
    <w:rsid w:val="009A7093"/>
    <w:rsid w:val="009A7318"/>
    <w:rsid w:val="009B08BF"/>
    <w:rsid w:val="009B0916"/>
    <w:rsid w:val="009B137C"/>
    <w:rsid w:val="009B1A58"/>
    <w:rsid w:val="009B1B96"/>
    <w:rsid w:val="009B1EAC"/>
    <w:rsid w:val="009B2F6A"/>
    <w:rsid w:val="009B30C5"/>
    <w:rsid w:val="009B327F"/>
    <w:rsid w:val="009B3550"/>
    <w:rsid w:val="009B3CF9"/>
    <w:rsid w:val="009B4122"/>
    <w:rsid w:val="009B43AE"/>
    <w:rsid w:val="009B47D0"/>
    <w:rsid w:val="009B592D"/>
    <w:rsid w:val="009B6583"/>
    <w:rsid w:val="009B71FE"/>
    <w:rsid w:val="009B7252"/>
    <w:rsid w:val="009B77CD"/>
    <w:rsid w:val="009C0134"/>
    <w:rsid w:val="009C0293"/>
    <w:rsid w:val="009C04FB"/>
    <w:rsid w:val="009C07D7"/>
    <w:rsid w:val="009C189C"/>
    <w:rsid w:val="009C2241"/>
    <w:rsid w:val="009C2D1D"/>
    <w:rsid w:val="009C2D65"/>
    <w:rsid w:val="009C31FB"/>
    <w:rsid w:val="009C354E"/>
    <w:rsid w:val="009C3764"/>
    <w:rsid w:val="009C3886"/>
    <w:rsid w:val="009C52DB"/>
    <w:rsid w:val="009C5769"/>
    <w:rsid w:val="009C629D"/>
    <w:rsid w:val="009C6BE3"/>
    <w:rsid w:val="009C738E"/>
    <w:rsid w:val="009C76A5"/>
    <w:rsid w:val="009D26CC"/>
    <w:rsid w:val="009D27C8"/>
    <w:rsid w:val="009D2B88"/>
    <w:rsid w:val="009D305D"/>
    <w:rsid w:val="009D432F"/>
    <w:rsid w:val="009D4415"/>
    <w:rsid w:val="009D484D"/>
    <w:rsid w:val="009D4867"/>
    <w:rsid w:val="009D569F"/>
    <w:rsid w:val="009D5C6E"/>
    <w:rsid w:val="009D5DE6"/>
    <w:rsid w:val="009D6021"/>
    <w:rsid w:val="009D64D0"/>
    <w:rsid w:val="009D6FD4"/>
    <w:rsid w:val="009D7359"/>
    <w:rsid w:val="009D7D47"/>
    <w:rsid w:val="009E0273"/>
    <w:rsid w:val="009E103F"/>
    <w:rsid w:val="009E20CE"/>
    <w:rsid w:val="009E2A86"/>
    <w:rsid w:val="009E3FBF"/>
    <w:rsid w:val="009E46DD"/>
    <w:rsid w:val="009E4DD4"/>
    <w:rsid w:val="009E5880"/>
    <w:rsid w:val="009E5BFD"/>
    <w:rsid w:val="009E5D34"/>
    <w:rsid w:val="009E5E41"/>
    <w:rsid w:val="009E60EB"/>
    <w:rsid w:val="009E649F"/>
    <w:rsid w:val="009E6706"/>
    <w:rsid w:val="009E6B9C"/>
    <w:rsid w:val="009E6D39"/>
    <w:rsid w:val="009E79C7"/>
    <w:rsid w:val="009E7D5C"/>
    <w:rsid w:val="009F1072"/>
    <w:rsid w:val="009F198D"/>
    <w:rsid w:val="009F1A3F"/>
    <w:rsid w:val="009F1E29"/>
    <w:rsid w:val="009F1E33"/>
    <w:rsid w:val="009F1F88"/>
    <w:rsid w:val="009F2493"/>
    <w:rsid w:val="009F2A16"/>
    <w:rsid w:val="009F2FEB"/>
    <w:rsid w:val="009F33FC"/>
    <w:rsid w:val="009F3777"/>
    <w:rsid w:val="009F3D10"/>
    <w:rsid w:val="009F511D"/>
    <w:rsid w:val="009F5321"/>
    <w:rsid w:val="009F55CE"/>
    <w:rsid w:val="009F6317"/>
    <w:rsid w:val="009F6806"/>
    <w:rsid w:val="009F68A8"/>
    <w:rsid w:val="009F6D7A"/>
    <w:rsid w:val="009F702E"/>
    <w:rsid w:val="009F7296"/>
    <w:rsid w:val="009F7F9F"/>
    <w:rsid w:val="00A0143F"/>
    <w:rsid w:val="00A0152A"/>
    <w:rsid w:val="00A015D0"/>
    <w:rsid w:val="00A01DE8"/>
    <w:rsid w:val="00A01EA9"/>
    <w:rsid w:val="00A02742"/>
    <w:rsid w:val="00A0450D"/>
    <w:rsid w:val="00A04C69"/>
    <w:rsid w:val="00A05FA8"/>
    <w:rsid w:val="00A06B3D"/>
    <w:rsid w:val="00A07528"/>
    <w:rsid w:val="00A07B5F"/>
    <w:rsid w:val="00A11163"/>
    <w:rsid w:val="00A12EBC"/>
    <w:rsid w:val="00A13DDC"/>
    <w:rsid w:val="00A14749"/>
    <w:rsid w:val="00A1495C"/>
    <w:rsid w:val="00A14F79"/>
    <w:rsid w:val="00A15144"/>
    <w:rsid w:val="00A15D72"/>
    <w:rsid w:val="00A16751"/>
    <w:rsid w:val="00A17492"/>
    <w:rsid w:val="00A20B67"/>
    <w:rsid w:val="00A2204A"/>
    <w:rsid w:val="00A226B3"/>
    <w:rsid w:val="00A23D04"/>
    <w:rsid w:val="00A23D2D"/>
    <w:rsid w:val="00A23E97"/>
    <w:rsid w:val="00A2438D"/>
    <w:rsid w:val="00A247A1"/>
    <w:rsid w:val="00A24B53"/>
    <w:rsid w:val="00A24CD6"/>
    <w:rsid w:val="00A26CA1"/>
    <w:rsid w:val="00A26CD8"/>
    <w:rsid w:val="00A26F7E"/>
    <w:rsid w:val="00A27B8C"/>
    <w:rsid w:val="00A27DED"/>
    <w:rsid w:val="00A27F04"/>
    <w:rsid w:val="00A300D4"/>
    <w:rsid w:val="00A302FA"/>
    <w:rsid w:val="00A30E1A"/>
    <w:rsid w:val="00A31E82"/>
    <w:rsid w:val="00A32673"/>
    <w:rsid w:val="00A34238"/>
    <w:rsid w:val="00A346CD"/>
    <w:rsid w:val="00A34C71"/>
    <w:rsid w:val="00A350AD"/>
    <w:rsid w:val="00A35226"/>
    <w:rsid w:val="00A35344"/>
    <w:rsid w:val="00A35ABB"/>
    <w:rsid w:val="00A36868"/>
    <w:rsid w:val="00A37CB7"/>
    <w:rsid w:val="00A37D88"/>
    <w:rsid w:val="00A408F5"/>
    <w:rsid w:val="00A40ECF"/>
    <w:rsid w:val="00A40F1B"/>
    <w:rsid w:val="00A40FAC"/>
    <w:rsid w:val="00A421FE"/>
    <w:rsid w:val="00A429CD"/>
    <w:rsid w:val="00A42D2E"/>
    <w:rsid w:val="00A434AF"/>
    <w:rsid w:val="00A44F13"/>
    <w:rsid w:val="00A44FE2"/>
    <w:rsid w:val="00A45860"/>
    <w:rsid w:val="00A466C0"/>
    <w:rsid w:val="00A46CEB"/>
    <w:rsid w:val="00A47E3D"/>
    <w:rsid w:val="00A50354"/>
    <w:rsid w:val="00A50737"/>
    <w:rsid w:val="00A50DF5"/>
    <w:rsid w:val="00A511E2"/>
    <w:rsid w:val="00A51353"/>
    <w:rsid w:val="00A51BF1"/>
    <w:rsid w:val="00A52E54"/>
    <w:rsid w:val="00A543A5"/>
    <w:rsid w:val="00A56697"/>
    <w:rsid w:val="00A60D54"/>
    <w:rsid w:val="00A61734"/>
    <w:rsid w:val="00A62366"/>
    <w:rsid w:val="00A625F6"/>
    <w:rsid w:val="00A62A81"/>
    <w:rsid w:val="00A63D88"/>
    <w:rsid w:val="00A63DAD"/>
    <w:rsid w:val="00A644CE"/>
    <w:rsid w:val="00A64B7A"/>
    <w:rsid w:val="00A651CD"/>
    <w:rsid w:val="00A66D30"/>
    <w:rsid w:val="00A66F9E"/>
    <w:rsid w:val="00A672EB"/>
    <w:rsid w:val="00A6732C"/>
    <w:rsid w:val="00A6770B"/>
    <w:rsid w:val="00A67FE3"/>
    <w:rsid w:val="00A701CE"/>
    <w:rsid w:val="00A7020E"/>
    <w:rsid w:val="00A70837"/>
    <w:rsid w:val="00A7307A"/>
    <w:rsid w:val="00A73466"/>
    <w:rsid w:val="00A74258"/>
    <w:rsid w:val="00A744B9"/>
    <w:rsid w:val="00A7494A"/>
    <w:rsid w:val="00A74C30"/>
    <w:rsid w:val="00A7696C"/>
    <w:rsid w:val="00A77C46"/>
    <w:rsid w:val="00A77D53"/>
    <w:rsid w:val="00A77EE5"/>
    <w:rsid w:val="00A8007D"/>
    <w:rsid w:val="00A807FA"/>
    <w:rsid w:val="00A80F01"/>
    <w:rsid w:val="00A818D2"/>
    <w:rsid w:val="00A81969"/>
    <w:rsid w:val="00A823BA"/>
    <w:rsid w:val="00A8395B"/>
    <w:rsid w:val="00A84534"/>
    <w:rsid w:val="00A84A29"/>
    <w:rsid w:val="00A84DEE"/>
    <w:rsid w:val="00A85C02"/>
    <w:rsid w:val="00A86976"/>
    <w:rsid w:val="00A900D9"/>
    <w:rsid w:val="00A904F4"/>
    <w:rsid w:val="00A9066A"/>
    <w:rsid w:val="00A90C6F"/>
    <w:rsid w:val="00A91700"/>
    <w:rsid w:val="00A91BC5"/>
    <w:rsid w:val="00A9227A"/>
    <w:rsid w:val="00A92857"/>
    <w:rsid w:val="00A92D2F"/>
    <w:rsid w:val="00A93183"/>
    <w:rsid w:val="00A93B26"/>
    <w:rsid w:val="00A94103"/>
    <w:rsid w:val="00A941C2"/>
    <w:rsid w:val="00A9420D"/>
    <w:rsid w:val="00A9473F"/>
    <w:rsid w:val="00A94E9C"/>
    <w:rsid w:val="00A94FB6"/>
    <w:rsid w:val="00A95E8E"/>
    <w:rsid w:val="00A9605D"/>
    <w:rsid w:val="00A97BD1"/>
    <w:rsid w:val="00AA002D"/>
    <w:rsid w:val="00AA0A4C"/>
    <w:rsid w:val="00AA0FB4"/>
    <w:rsid w:val="00AA1503"/>
    <w:rsid w:val="00AA16DE"/>
    <w:rsid w:val="00AA1B21"/>
    <w:rsid w:val="00AA2076"/>
    <w:rsid w:val="00AA20E2"/>
    <w:rsid w:val="00AA244E"/>
    <w:rsid w:val="00AA249A"/>
    <w:rsid w:val="00AA2664"/>
    <w:rsid w:val="00AA2751"/>
    <w:rsid w:val="00AA3760"/>
    <w:rsid w:val="00AA3A7E"/>
    <w:rsid w:val="00AA40D5"/>
    <w:rsid w:val="00AA4759"/>
    <w:rsid w:val="00AA48D2"/>
    <w:rsid w:val="00AA6190"/>
    <w:rsid w:val="00AA65AB"/>
    <w:rsid w:val="00AA6BC2"/>
    <w:rsid w:val="00AA738D"/>
    <w:rsid w:val="00AA77CF"/>
    <w:rsid w:val="00AA78CD"/>
    <w:rsid w:val="00AA78DB"/>
    <w:rsid w:val="00AB0B84"/>
    <w:rsid w:val="00AB15CC"/>
    <w:rsid w:val="00AB26AC"/>
    <w:rsid w:val="00AB2B16"/>
    <w:rsid w:val="00AB2C6C"/>
    <w:rsid w:val="00AB3675"/>
    <w:rsid w:val="00AB3C2A"/>
    <w:rsid w:val="00AB4C26"/>
    <w:rsid w:val="00AB5262"/>
    <w:rsid w:val="00AB6604"/>
    <w:rsid w:val="00AB6FAB"/>
    <w:rsid w:val="00AC048B"/>
    <w:rsid w:val="00AC04E5"/>
    <w:rsid w:val="00AC09D1"/>
    <w:rsid w:val="00AC131B"/>
    <w:rsid w:val="00AC1C90"/>
    <w:rsid w:val="00AC263B"/>
    <w:rsid w:val="00AC2E85"/>
    <w:rsid w:val="00AC3AB2"/>
    <w:rsid w:val="00AC45B5"/>
    <w:rsid w:val="00AC45DC"/>
    <w:rsid w:val="00AC483A"/>
    <w:rsid w:val="00AC4BD8"/>
    <w:rsid w:val="00AC5B11"/>
    <w:rsid w:val="00AC77D1"/>
    <w:rsid w:val="00AC78B5"/>
    <w:rsid w:val="00AC7FFC"/>
    <w:rsid w:val="00AD097E"/>
    <w:rsid w:val="00AD0D6B"/>
    <w:rsid w:val="00AD170B"/>
    <w:rsid w:val="00AD1FC8"/>
    <w:rsid w:val="00AD20C0"/>
    <w:rsid w:val="00AD2194"/>
    <w:rsid w:val="00AD21D4"/>
    <w:rsid w:val="00AD2D17"/>
    <w:rsid w:val="00AD3794"/>
    <w:rsid w:val="00AD3EDF"/>
    <w:rsid w:val="00AD4E73"/>
    <w:rsid w:val="00AD51C0"/>
    <w:rsid w:val="00AD54E4"/>
    <w:rsid w:val="00AD5F15"/>
    <w:rsid w:val="00AD6662"/>
    <w:rsid w:val="00AD68A2"/>
    <w:rsid w:val="00AD78AA"/>
    <w:rsid w:val="00AD7C4A"/>
    <w:rsid w:val="00AD7E10"/>
    <w:rsid w:val="00AD7E94"/>
    <w:rsid w:val="00AE032E"/>
    <w:rsid w:val="00AE0421"/>
    <w:rsid w:val="00AE08A1"/>
    <w:rsid w:val="00AE08D4"/>
    <w:rsid w:val="00AE0AD0"/>
    <w:rsid w:val="00AE1635"/>
    <w:rsid w:val="00AE1FA8"/>
    <w:rsid w:val="00AE22DB"/>
    <w:rsid w:val="00AE2ADE"/>
    <w:rsid w:val="00AE307F"/>
    <w:rsid w:val="00AE50E3"/>
    <w:rsid w:val="00AE5B31"/>
    <w:rsid w:val="00AE6037"/>
    <w:rsid w:val="00AE6861"/>
    <w:rsid w:val="00AE68E0"/>
    <w:rsid w:val="00AE6937"/>
    <w:rsid w:val="00AE7578"/>
    <w:rsid w:val="00AE76A0"/>
    <w:rsid w:val="00AE7EC9"/>
    <w:rsid w:val="00AE7F0A"/>
    <w:rsid w:val="00AF044D"/>
    <w:rsid w:val="00AF06CE"/>
    <w:rsid w:val="00AF12CD"/>
    <w:rsid w:val="00AF13C4"/>
    <w:rsid w:val="00AF191E"/>
    <w:rsid w:val="00AF2077"/>
    <w:rsid w:val="00AF2465"/>
    <w:rsid w:val="00AF2A07"/>
    <w:rsid w:val="00AF2C2E"/>
    <w:rsid w:val="00AF2CD3"/>
    <w:rsid w:val="00AF366B"/>
    <w:rsid w:val="00AF3926"/>
    <w:rsid w:val="00AF44D4"/>
    <w:rsid w:val="00AF692E"/>
    <w:rsid w:val="00AF6C3D"/>
    <w:rsid w:val="00AF7B3F"/>
    <w:rsid w:val="00AF7C27"/>
    <w:rsid w:val="00B0083B"/>
    <w:rsid w:val="00B01580"/>
    <w:rsid w:val="00B018A8"/>
    <w:rsid w:val="00B03B06"/>
    <w:rsid w:val="00B03C23"/>
    <w:rsid w:val="00B04A0B"/>
    <w:rsid w:val="00B04AB1"/>
    <w:rsid w:val="00B04DDF"/>
    <w:rsid w:val="00B04DF8"/>
    <w:rsid w:val="00B0627E"/>
    <w:rsid w:val="00B06C2A"/>
    <w:rsid w:val="00B103AA"/>
    <w:rsid w:val="00B10E81"/>
    <w:rsid w:val="00B11D0C"/>
    <w:rsid w:val="00B12371"/>
    <w:rsid w:val="00B1239B"/>
    <w:rsid w:val="00B12B26"/>
    <w:rsid w:val="00B13775"/>
    <w:rsid w:val="00B13C8C"/>
    <w:rsid w:val="00B14757"/>
    <w:rsid w:val="00B1513F"/>
    <w:rsid w:val="00B152F0"/>
    <w:rsid w:val="00B16173"/>
    <w:rsid w:val="00B164AB"/>
    <w:rsid w:val="00B16576"/>
    <w:rsid w:val="00B16701"/>
    <w:rsid w:val="00B16C16"/>
    <w:rsid w:val="00B17460"/>
    <w:rsid w:val="00B174CE"/>
    <w:rsid w:val="00B17537"/>
    <w:rsid w:val="00B177A7"/>
    <w:rsid w:val="00B2015B"/>
    <w:rsid w:val="00B20D65"/>
    <w:rsid w:val="00B20E13"/>
    <w:rsid w:val="00B21061"/>
    <w:rsid w:val="00B22923"/>
    <w:rsid w:val="00B22DD9"/>
    <w:rsid w:val="00B241FC"/>
    <w:rsid w:val="00B252AF"/>
    <w:rsid w:val="00B25EEC"/>
    <w:rsid w:val="00B265E6"/>
    <w:rsid w:val="00B271D0"/>
    <w:rsid w:val="00B27F56"/>
    <w:rsid w:val="00B30F9F"/>
    <w:rsid w:val="00B316B9"/>
    <w:rsid w:val="00B31A9C"/>
    <w:rsid w:val="00B32A28"/>
    <w:rsid w:val="00B32B05"/>
    <w:rsid w:val="00B32B5F"/>
    <w:rsid w:val="00B331DB"/>
    <w:rsid w:val="00B334CE"/>
    <w:rsid w:val="00B34202"/>
    <w:rsid w:val="00B35061"/>
    <w:rsid w:val="00B35734"/>
    <w:rsid w:val="00B41208"/>
    <w:rsid w:val="00B41CE2"/>
    <w:rsid w:val="00B42F70"/>
    <w:rsid w:val="00B42FEB"/>
    <w:rsid w:val="00B4409E"/>
    <w:rsid w:val="00B45E3E"/>
    <w:rsid w:val="00B46856"/>
    <w:rsid w:val="00B468B1"/>
    <w:rsid w:val="00B472D8"/>
    <w:rsid w:val="00B47696"/>
    <w:rsid w:val="00B503B9"/>
    <w:rsid w:val="00B50477"/>
    <w:rsid w:val="00B50795"/>
    <w:rsid w:val="00B50AF7"/>
    <w:rsid w:val="00B50E6D"/>
    <w:rsid w:val="00B51CA7"/>
    <w:rsid w:val="00B51F16"/>
    <w:rsid w:val="00B523DF"/>
    <w:rsid w:val="00B52792"/>
    <w:rsid w:val="00B54E47"/>
    <w:rsid w:val="00B55123"/>
    <w:rsid w:val="00B5550C"/>
    <w:rsid w:val="00B5738D"/>
    <w:rsid w:val="00B60068"/>
    <w:rsid w:val="00B607F2"/>
    <w:rsid w:val="00B60AC0"/>
    <w:rsid w:val="00B60E84"/>
    <w:rsid w:val="00B61623"/>
    <w:rsid w:val="00B61C3B"/>
    <w:rsid w:val="00B61E5D"/>
    <w:rsid w:val="00B631FC"/>
    <w:rsid w:val="00B64509"/>
    <w:rsid w:val="00B64AA0"/>
    <w:rsid w:val="00B64B3B"/>
    <w:rsid w:val="00B652A3"/>
    <w:rsid w:val="00B6651E"/>
    <w:rsid w:val="00B6658E"/>
    <w:rsid w:val="00B670F9"/>
    <w:rsid w:val="00B670FE"/>
    <w:rsid w:val="00B671D9"/>
    <w:rsid w:val="00B67273"/>
    <w:rsid w:val="00B67C5F"/>
    <w:rsid w:val="00B67FD4"/>
    <w:rsid w:val="00B7022C"/>
    <w:rsid w:val="00B706D1"/>
    <w:rsid w:val="00B706DE"/>
    <w:rsid w:val="00B70AFE"/>
    <w:rsid w:val="00B71400"/>
    <w:rsid w:val="00B72637"/>
    <w:rsid w:val="00B72B67"/>
    <w:rsid w:val="00B745D4"/>
    <w:rsid w:val="00B747ED"/>
    <w:rsid w:val="00B748C3"/>
    <w:rsid w:val="00B74969"/>
    <w:rsid w:val="00B74B58"/>
    <w:rsid w:val="00B74FE0"/>
    <w:rsid w:val="00B7500D"/>
    <w:rsid w:val="00B75938"/>
    <w:rsid w:val="00B75D5B"/>
    <w:rsid w:val="00B76CA2"/>
    <w:rsid w:val="00B77658"/>
    <w:rsid w:val="00B77BE3"/>
    <w:rsid w:val="00B804CB"/>
    <w:rsid w:val="00B80559"/>
    <w:rsid w:val="00B80668"/>
    <w:rsid w:val="00B81A0B"/>
    <w:rsid w:val="00B8212B"/>
    <w:rsid w:val="00B8290D"/>
    <w:rsid w:val="00B82A63"/>
    <w:rsid w:val="00B83D79"/>
    <w:rsid w:val="00B8517C"/>
    <w:rsid w:val="00B85207"/>
    <w:rsid w:val="00B85442"/>
    <w:rsid w:val="00B86D70"/>
    <w:rsid w:val="00B8714F"/>
    <w:rsid w:val="00B872AB"/>
    <w:rsid w:val="00B8792F"/>
    <w:rsid w:val="00B87D2A"/>
    <w:rsid w:val="00B90002"/>
    <w:rsid w:val="00B900F1"/>
    <w:rsid w:val="00B90443"/>
    <w:rsid w:val="00B90C06"/>
    <w:rsid w:val="00B90DD1"/>
    <w:rsid w:val="00B9147D"/>
    <w:rsid w:val="00B91C73"/>
    <w:rsid w:val="00B91D3F"/>
    <w:rsid w:val="00B92653"/>
    <w:rsid w:val="00B93B97"/>
    <w:rsid w:val="00B94643"/>
    <w:rsid w:val="00B95179"/>
    <w:rsid w:val="00B95DBF"/>
    <w:rsid w:val="00B966B5"/>
    <w:rsid w:val="00B96B0B"/>
    <w:rsid w:val="00B97BDF"/>
    <w:rsid w:val="00B97C68"/>
    <w:rsid w:val="00B97EFA"/>
    <w:rsid w:val="00BA048A"/>
    <w:rsid w:val="00BA070E"/>
    <w:rsid w:val="00BA134E"/>
    <w:rsid w:val="00BA1372"/>
    <w:rsid w:val="00BA2A37"/>
    <w:rsid w:val="00BA2A59"/>
    <w:rsid w:val="00BA2D13"/>
    <w:rsid w:val="00BA35D7"/>
    <w:rsid w:val="00BA37DE"/>
    <w:rsid w:val="00BA5062"/>
    <w:rsid w:val="00BA56E3"/>
    <w:rsid w:val="00BA60D1"/>
    <w:rsid w:val="00BA670F"/>
    <w:rsid w:val="00BA689F"/>
    <w:rsid w:val="00BA6B0B"/>
    <w:rsid w:val="00BA6E0C"/>
    <w:rsid w:val="00BA701C"/>
    <w:rsid w:val="00BA70B5"/>
    <w:rsid w:val="00BA7DB7"/>
    <w:rsid w:val="00BA7DE2"/>
    <w:rsid w:val="00BB1244"/>
    <w:rsid w:val="00BB1332"/>
    <w:rsid w:val="00BB1397"/>
    <w:rsid w:val="00BB165E"/>
    <w:rsid w:val="00BB17F5"/>
    <w:rsid w:val="00BB1ED6"/>
    <w:rsid w:val="00BB1F23"/>
    <w:rsid w:val="00BB204F"/>
    <w:rsid w:val="00BB2D16"/>
    <w:rsid w:val="00BB367E"/>
    <w:rsid w:val="00BB3CBA"/>
    <w:rsid w:val="00BB4677"/>
    <w:rsid w:val="00BB483D"/>
    <w:rsid w:val="00BB4F15"/>
    <w:rsid w:val="00BB5E62"/>
    <w:rsid w:val="00BB64C4"/>
    <w:rsid w:val="00BB6BAC"/>
    <w:rsid w:val="00BB751A"/>
    <w:rsid w:val="00BB7E1C"/>
    <w:rsid w:val="00BC036A"/>
    <w:rsid w:val="00BC04F9"/>
    <w:rsid w:val="00BC0746"/>
    <w:rsid w:val="00BC1E15"/>
    <w:rsid w:val="00BC1E92"/>
    <w:rsid w:val="00BC1FC2"/>
    <w:rsid w:val="00BC204D"/>
    <w:rsid w:val="00BC2171"/>
    <w:rsid w:val="00BC2DA8"/>
    <w:rsid w:val="00BC4620"/>
    <w:rsid w:val="00BC4DFD"/>
    <w:rsid w:val="00BC52AC"/>
    <w:rsid w:val="00BC59AA"/>
    <w:rsid w:val="00BC5B2B"/>
    <w:rsid w:val="00BC69C5"/>
    <w:rsid w:val="00BC69EF"/>
    <w:rsid w:val="00BC70B0"/>
    <w:rsid w:val="00BC733E"/>
    <w:rsid w:val="00BC7A6F"/>
    <w:rsid w:val="00BC7D00"/>
    <w:rsid w:val="00BD00C7"/>
    <w:rsid w:val="00BD05F5"/>
    <w:rsid w:val="00BD0A0E"/>
    <w:rsid w:val="00BD1C87"/>
    <w:rsid w:val="00BD2CBC"/>
    <w:rsid w:val="00BD30B8"/>
    <w:rsid w:val="00BD3C21"/>
    <w:rsid w:val="00BD458A"/>
    <w:rsid w:val="00BD4AA5"/>
    <w:rsid w:val="00BD4F28"/>
    <w:rsid w:val="00BD56FD"/>
    <w:rsid w:val="00BD5923"/>
    <w:rsid w:val="00BD6D6A"/>
    <w:rsid w:val="00BD7E28"/>
    <w:rsid w:val="00BE09C7"/>
    <w:rsid w:val="00BE11B3"/>
    <w:rsid w:val="00BE11E3"/>
    <w:rsid w:val="00BE29ED"/>
    <w:rsid w:val="00BE3155"/>
    <w:rsid w:val="00BE3722"/>
    <w:rsid w:val="00BE40BF"/>
    <w:rsid w:val="00BE4225"/>
    <w:rsid w:val="00BE48FA"/>
    <w:rsid w:val="00BE4945"/>
    <w:rsid w:val="00BE5262"/>
    <w:rsid w:val="00BE5CA1"/>
    <w:rsid w:val="00BE6124"/>
    <w:rsid w:val="00BE669C"/>
    <w:rsid w:val="00BE6728"/>
    <w:rsid w:val="00BE6822"/>
    <w:rsid w:val="00BE7327"/>
    <w:rsid w:val="00BE7530"/>
    <w:rsid w:val="00BE7B7D"/>
    <w:rsid w:val="00BF05CF"/>
    <w:rsid w:val="00BF089C"/>
    <w:rsid w:val="00BF0E4A"/>
    <w:rsid w:val="00BF217A"/>
    <w:rsid w:val="00BF2C19"/>
    <w:rsid w:val="00BF2C75"/>
    <w:rsid w:val="00BF39A5"/>
    <w:rsid w:val="00BF3F64"/>
    <w:rsid w:val="00BF43BF"/>
    <w:rsid w:val="00BF5479"/>
    <w:rsid w:val="00BF5573"/>
    <w:rsid w:val="00BF572D"/>
    <w:rsid w:val="00BF5B6C"/>
    <w:rsid w:val="00BF7237"/>
    <w:rsid w:val="00BF76EA"/>
    <w:rsid w:val="00C003A2"/>
    <w:rsid w:val="00C00CC4"/>
    <w:rsid w:val="00C00EA4"/>
    <w:rsid w:val="00C0106C"/>
    <w:rsid w:val="00C0109C"/>
    <w:rsid w:val="00C0162D"/>
    <w:rsid w:val="00C019CD"/>
    <w:rsid w:val="00C01F34"/>
    <w:rsid w:val="00C0307C"/>
    <w:rsid w:val="00C033DB"/>
    <w:rsid w:val="00C038D7"/>
    <w:rsid w:val="00C03E80"/>
    <w:rsid w:val="00C04DA4"/>
    <w:rsid w:val="00C053C7"/>
    <w:rsid w:val="00C05DD5"/>
    <w:rsid w:val="00C06E1D"/>
    <w:rsid w:val="00C07AD8"/>
    <w:rsid w:val="00C12819"/>
    <w:rsid w:val="00C129DB"/>
    <w:rsid w:val="00C12B8C"/>
    <w:rsid w:val="00C13105"/>
    <w:rsid w:val="00C1404E"/>
    <w:rsid w:val="00C146E7"/>
    <w:rsid w:val="00C147AE"/>
    <w:rsid w:val="00C14988"/>
    <w:rsid w:val="00C14E29"/>
    <w:rsid w:val="00C15400"/>
    <w:rsid w:val="00C1549D"/>
    <w:rsid w:val="00C165EB"/>
    <w:rsid w:val="00C170A2"/>
    <w:rsid w:val="00C17407"/>
    <w:rsid w:val="00C1789F"/>
    <w:rsid w:val="00C17A5B"/>
    <w:rsid w:val="00C20036"/>
    <w:rsid w:val="00C204E6"/>
    <w:rsid w:val="00C2118A"/>
    <w:rsid w:val="00C2119C"/>
    <w:rsid w:val="00C21224"/>
    <w:rsid w:val="00C214A2"/>
    <w:rsid w:val="00C23408"/>
    <w:rsid w:val="00C24318"/>
    <w:rsid w:val="00C252AF"/>
    <w:rsid w:val="00C25792"/>
    <w:rsid w:val="00C25825"/>
    <w:rsid w:val="00C25AA2"/>
    <w:rsid w:val="00C25E76"/>
    <w:rsid w:val="00C26C4C"/>
    <w:rsid w:val="00C27C91"/>
    <w:rsid w:val="00C30734"/>
    <w:rsid w:val="00C30C16"/>
    <w:rsid w:val="00C30E81"/>
    <w:rsid w:val="00C30F9B"/>
    <w:rsid w:val="00C3190C"/>
    <w:rsid w:val="00C32E3A"/>
    <w:rsid w:val="00C33A1F"/>
    <w:rsid w:val="00C33B8A"/>
    <w:rsid w:val="00C34829"/>
    <w:rsid w:val="00C3552B"/>
    <w:rsid w:val="00C3571E"/>
    <w:rsid w:val="00C35E89"/>
    <w:rsid w:val="00C363D9"/>
    <w:rsid w:val="00C36B1E"/>
    <w:rsid w:val="00C36E1F"/>
    <w:rsid w:val="00C3790E"/>
    <w:rsid w:val="00C40666"/>
    <w:rsid w:val="00C41310"/>
    <w:rsid w:val="00C416CC"/>
    <w:rsid w:val="00C42CBB"/>
    <w:rsid w:val="00C430CF"/>
    <w:rsid w:val="00C43CF9"/>
    <w:rsid w:val="00C4444F"/>
    <w:rsid w:val="00C456C5"/>
    <w:rsid w:val="00C45A99"/>
    <w:rsid w:val="00C45EB3"/>
    <w:rsid w:val="00C460EB"/>
    <w:rsid w:val="00C464CD"/>
    <w:rsid w:val="00C464D9"/>
    <w:rsid w:val="00C501D0"/>
    <w:rsid w:val="00C50306"/>
    <w:rsid w:val="00C522E7"/>
    <w:rsid w:val="00C52C01"/>
    <w:rsid w:val="00C52D0B"/>
    <w:rsid w:val="00C52EB5"/>
    <w:rsid w:val="00C52FDE"/>
    <w:rsid w:val="00C53269"/>
    <w:rsid w:val="00C5365D"/>
    <w:rsid w:val="00C53BDF"/>
    <w:rsid w:val="00C5405E"/>
    <w:rsid w:val="00C54621"/>
    <w:rsid w:val="00C54869"/>
    <w:rsid w:val="00C56AB0"/>
    <w:rsid w:val="00C56D0C"/>
    <w:rsid w:val="00C572A2"/>
    <w:rsid w:val="00C576B7"/>
    <w:rsid w:val="00C57ADB"/>
    <w:rsid w:val="00C57B62"/>
    <w:rsid w:val="00C60583"/>
    <w:rsid w:val="00C60BC9"/>
    <w:rsid w:val="00C60C7D"/>
    <w:rsid w:val="00C60E7C"/>
    <w:rsid w:val="00C619DC"/>
    <w:rsid w:val="00C61A2B"/>
    <w:rsid w:val="00C61CFC"/>
    <w:rsid w:val="00C623BF"/>
    <w:rsid w:val="00C623D8"/>
    <w:rsid w:val="00C62E92"/>
    <w:rsid w:val="00C64390"/>
    <w:rsid w:val="00C64590"/>
    <w:rsid w:val="00C64A63"/>
    <w:rsid w:val="00C6633D"/>
    <w:rsid w:val="00C67123"/>
    <w:rsid w:val="00C67772"/>
    <w:rsid w:val="00C67EBA"/>
    <w:rsid w:val="00C7000D"/>
    <w:rsid w:val="00C711DE"/>
    <w:rsid w:val="00C71A5E"/>
    <w:rsid w:val="00C722C7"/>
    <w:rsid w:val="00C72435"/>
    <w:rsid w:val="00C72DA9"/>
    <w:rsid w:val="00C73738"/>
    <w:rsid w:val="00C73BFE"/>
    <w:rsid w:val="00C7462B"/>
    <w:rsid w:val="00C74F13"/>
    <w:rsid w:val="00C7571D"/>
    <w:rsid w:val="00C75B62"/>
    <w:rsid w:val="00C75D8E"/>
    <w:rsid w:val="00C75F61"/>
    <w:rsid w:val="00C75FC2"/>
    <w:rsid w:val="00C76751"/>
    <w:rsid w:val="00C77040"/>
    <w:rsid w:val="00C770B8"/>
    <w:rsid w:val="00C778F0"/>
    <w:rsid w:val="00C80C64"/>
    <w:rsid w:val="00C816C5"/>
    <w:rsid w:val="00C81A2F"/>
    <w:rsid w:val="00C8251D"/>
    <w:rsid w:val="00C82C51"/>
    <w:rsid w:val="00C82DEB"/>
    <w:rsid w:val="00C82E49"/>
    <w:rsid w:val="00C838AF"/>
    <w:rsid w:val="00C83909"/>
    <w:rsid w:val="00C83930"/>
    <w:rsid w:val="00C83E21"/>
    <w:rsid w:val="00C84081"/>
    <w:rsid w:val="00C84571"/>
    <w:rsid w:val="00C847B2"/>
    <w:rsid w:val="00C84FDF"/>
    <w:rsid w:val="00C85F72"/>
    <w:rsid w:val="00C866D7"/>
    <w:rsid w:val="00C9076B"/>
    <w:rsid w:val="00C90802"/>
    <w:rsid w:val="00C90D94"/>
    <w:rsid w:val="00C90FDC"/>
    <w:rsid w:val="00C91512"/>
    <w:rsid w:val="00C915CD"/>
    <w:rsid w:val="00C91612"/>
    <w:rsid w:val="00C916B0"/>
    <w:rsid w:val="00C91868"/>
    <w:rsid w:val="00C918EE"/>
    <w:rsid w:val="00C9235B"/>
    <w:rsid w:val="00C92B30"/>
    <w:rsid w:val="00C92BAF"/>
    <w:rsid w:val="00C92D02"/>
    <w:rsid w:val="00C935C1"/>
    <w:rsid w:val="00C93B99"/>
    <w:rsid w:val="00C942E8"/>
    <w:rsid w:val="00C94C4E"/>
    <w:rsid w:val="00C95AA5"/>
    <w:rsid w:val="00C968F5"/>
    <w:rsid w:val="00C97136"/>
    <w:rsid w:val="00C974CE"/>
    <w:rsid w:val="00C97B08"/>
    <w:rsid w:val="00C97CBC"/>
    <w:rsid w:val="00C97D74"/>
    <w:rsid w:val="00CA01BD"/>
    <w:rsid w:val="00CA0BA0"/>
    <w:rsid w:val="00CA0DCA"/>
    <w:rsid w:val="00CA17B5"/>
    <w:rsid w:val="00CA26AA"/>
    <w:rsid w:val="00CA2872"/>
    <w:rsid w:val="00CA2947"/>
    <w:rsid w:val="00CA2D77"/>
    <w:rsid w:val="00CA31AB"/>
    <w:rsid w:val="00CA33F6"/>
    <w:rsid w:val="00CA36C7"/>
    <w:rsid w:val="00CA3934"/>
    <w:rsid w:val="00CA3A43"/>
    <w:rsid w:val="00CA3D72"/>
    <w:rsid w:val="00CA4052"/>
    <w:rsid w:val="00CA42B9"/>
    <w:rsid w:val="00CA48F6"/>
    <w:rsid w:val="00CA4968"/>
    <w:rsid w:val="00CA4B8E"/>
    <w:rsid w:val="00CA5F7C"/>
    <w:rsid w:val="00CA6774"/>
    <w:rsid w:val="00CA7591"/>
    <w:rsid w:val="00CA7A60"/>
    <w:rsid w:val="00CB0667"/>
    <w:rsid w:val="00CB1453"/>
    <w:rsid w:val="00CB15F2"/>
    <w:rsid w:val="00CB1686"/>
    <w:rsid w:val="00CB17E9"/>
    <w:rsid w:val="00CB351E"/>
    <w:rsid w:val="00CB3A4E"/>
    <w:rsid w:val="00CB3C4D"/>
    <w:rsid w:val="00CB3F6B"/>
    <w:rsid w:val="00CB3F8A"/>
    <w:rsid w:val="00CB49BB"/>
    <w:rsid w:val="00CB4C8C"/>
    <w:rsid w:val="00CB4D74"/>
    <w:rsid w:val="00CB5A68"/>
    <w:rsid w:val="00CB5BF3"/>
    <w:rsid w:val="00CB6029"/>
    <w:rsid w:val="00CB6706"/>
    <w:rsid w:val="00CB7307"/>
    <w:rsid w:val="00CB780F"/>
    <w:rsid w:val="00CB788C"/>
    <w:rsid w:val="00CB7C82"/>
    <w:rsid w:val="00CC0B7F"/>
    <w:rsid w:val="00CC1AFA"/>
    <w:rsid w:val="00CC31F1"/>
    <w:rsid w:val="00CC3618"/>
    <w:rsid w:val="00CC40E7"/>
    <w:rsid w:val="00CC4D64"/>
    <w:rsid w:val="00CC4F00"/>
    <w:rsid w:val="00CC574B"/>
    <w:rsid w:val="00CC5880"/>
    <w:rsid w:val="00CC5AB7"/>
    <w:rsid w:val="00CC69C7"/>
    <w:rsid w:val="00CC7706"/>
    <w:rsid w:val="00CC798D"/>
    <w:rsid w:val="00CC7C4A"/>
    <w:rsid w:val="00CD092D"/>
    <w:rsid w:val="00CD13C8"/>
    <w:rsid w:val="00CD1E5A"/>
    <w:rsid w:val="00CD217F"/>
    <w:rsid w:val="00CD25A1"/>
    <w:rsid w:val="00CD3BF7"/>
    <w:rsid w:val="00CD3C72"/>
    <w:rsid w:val="00CD4105"/>
    <w:rsid w:val="00CD4B63"/>
    <w:rsid w:val="00CD5081"/>
    <w:rsid w:val="00CD56C8"/>
    <w:rsid w:val="00CD58E0"/>
    <w:rsid w:val="00CD5FEA"/>
    <w:rsid w:val="00CD723E"/>
    <w:rsid w:val="00CD7CA2"/>
    <w:rsid w:val="00CE00D0"/>
    <w:rsid w:val="00CE1542"/>
    <w:rsid w:val="00CE18C0"/>
    <w:rsid w:val="00CE2411"/>
    <w:rsid w:val="00CE2DF0"/>
    <w:rsid w:val="00CE3342"/>
    <w:rsid w:val="00CE4803"/>
    <w:rsid w:val="00CE51C3"/>
    <w:rsid w:val="00CE598A"/>
    <w:rsid w:val="00CE60BB"/>
    <w:rsid w:val="00CE60CB"/>
    <w:rsid w:val="00CE6716"/>
    <w:rsid w:val="00CE7383"/>
    <w:rsid w:val="00CF0F22"/>
    <w:rsid w:val="00CF10EC"/>
    <w:rsid w:val="00CF10FD"/>
    <w:rsid w:val="00CF22AC"/>
    <w:rsid w:val="00CF2C07"/>
    <w:rsid w:val="00CF2D4A"/>
    <w:rsid w:val="00CF3227"/>
    <w:rsid w:val="00CF337A"/>
    <w:rsid w:val="00CF3654"/>
    <w:rsid w:val="00CF39D5"/>
    <w:rsid w:val="00CF3D97"/>
    <w:rsid w:val="00CF48E1"/>
    <w:rsid w:val="00CF4D55"/>
    <w:rsid w:val="00CF5367"/>
    <w:rsid w:val="00CF5B18"/>
    <w:rsid w:val="00CF626C"/>
    <w:rsid w:val="00CF753E"/>
    <w:rsid w:val="00CF7A26"/>
    <w:rsid w:val="00CF7B0A"/>
    <w:rsid w:val="00CF7F9C"/>
    <w:rsid w:val="00D0052D"/>
    <w:rsid w:val="00D00EC6"/>
    <w:rsid w:val="00D01CC3"/>
    <w:rsid w:val="00D02255"/>
    <w:rsid w:val="00D026D3"/>
    <w:rsid w:val="00D02742"/>
    <w:rsid w:val="00D0533E"/>
    <w:rsid w:val="00D05CC0"/>
    <w:rsid w:val="00D05F4B"/>
    <w:rsid w:val="00D068DF"/>
    <w:rsid w:val="00D07116"/>
    <w:rsid w:val="00D073DF"/>
    <w:rsid w:val="00D074D8"/>
    <w:rsid w:val="00D0773B"/>
    <w:rsid w:val="00D10262"/>
    <w:rsid w:val="00D10C7C"/>
    <w:rsid w:val="00D112AC"/>
    <w:rsid w:val="00D12C69"/>
    <w:rsid w:val="00D12F35"/>
    <w:rsid w:val="00D147BA"/>
    <w:rsid w:val="00D14BC0"/>
    <w:rsid w:val="00D16539"/>
    <w:rsid w:val="00D1661D"/>
    <w:rsid w:val="00D16663"/>
    <w:rsid w:val="00D16773"/>
    <w:rsid w:val="00D16828"/>
    <w:rsid w:val="00D16FEB"/>
    <w:rsid w:val="00D172B8"/>
    <w:rsid w:val="00D17D8F"/>
    <w:rsid w:val="00D17DAA"/>
    <w:rsid w:val="00D20EA2"/>
    <w:rsid w:val="00D21479"/>
    <w:rsid w:val="00D22177"/>
    <w:rsid w:val="00D2369C"/>
    <w:rsid w:val="00D23DF1"/>
    <w:rsid w:val="00D24354"/>
    <w:rsid w:val="00D2456A"/>
    <w:rsid w:val="00D249D6"/>
    <w:rsid w:val="00D24E8C"/>
    <w:rsid w:val="00D252AA"/>
    <w:rsid w:val="00D25725"/>
    <w:rsid w:val="00D2573C"/>
    <w:rsid w:val="00D25FA0"/>
    <w:rsid w:val="00D265A7"/>
    <w:rsid w:val="00D26D2F"/>
    <w:rsid w:val="00D271F4"/>
    <w:rsid w:val="00D27258"/>
    <w:rsid w:val="00D274CF"/>
    <w:rsid w:val="00D27549"/>
    <w:rsid w:val="00D27792"/>
    <w:rsid w:val="00D2784D"/>
    <w:rsid w:val="00D27EBA"/>
    <w:rsid w:val="00D27F1F"/>
    <w:rsid w:val="00D30586"/>
    <w:rsid w:val="00D309C9"/>
    <w:rsid w:val="00D310AF"/>
    <w:rsid w:val="00D319DD"/>
    <w:rsid w:val="00D31C87"/>
    <w:rsid w:val="00D31DB5"/>
    <w:rsid w:val="00D32870"/>
    <w:rsid w:val="00D33497"/>
    <w:rsid w:val="00D334EE"/>
    <w:rsid w:val="00D338FB"/>
    <w:rsid w:val="00D33B87"/>
    <w:rsid w:val="00D34C87"/>
    <w:rsid w:val="00D35826"/>
    <w:rsid w:val="00D35A5C"/>
    <w:rsid w:val="00D35DF0"/>
    <w:rsid w:val="00D35F17"/>
    <w:rsid w:val="00D36D2B"/>
    <w:rsid w:val="00D375B2"/>
    <w:rsid w:val="00D37827"/>
    <w:rsid w:val="00D37D82"/>
    <w:rsid w:val="00D402D0"/>
    <w:rsid w:val="00D40CCD"/>
    <w:rsid w:val="00D4153B"/>
    <w:rsid w:val="00D42861"/>
    <w:rsid w:val="00D42C6A"/>
    <w:rsid w:val="00D43172"/>
    <w:rsid w:val="00D432E0"/>
    <w:rsid w:val="00D4342A"/>
    <w:rsid w:val="00D43545"/>
    <w:rsid w:val="00D43AF3"/>
    <w:rsid w:val="00D43F81"/>
    <w:rsid w:val="00D461C6"/>
    <w:rsid w:val="00D46E02"/>
    <w:rsid w:val="00D46F77"/>
    <w:rsid w:val="00D47790"/>
    <w:rsid w:val="00D514E4"/>
    <w:rsid w:val="00D516E3"/>
    <w:rsid w:val="00D524B6"/>
    <w:rsid w:val="00D525C6"/>
    <w:rsid w:val="00D535A0"/>
    <w:rsid w:val="00D543D1"/>
    <w:rsid w:val="00D54593"/>
    <w:rsid w:val="00D54BC4"/>
    <w:rsid w:val="00D551DC"/>
    <w:rsid w:val="00D55857"/>
    <w:rsid w:val="00D55917"/>
    <w:rsid w:val="00D55BB2"/>
    <w:rsid w:val="00D55D7A"/>
    <w:rsid w:val="00D56101"/>
    <w:rsid w:val="00D569A2"/>
    <w:rsid w:val="00D600C2"/>
    <w:rsid w:val="00D601ED"/>
    <w:rsid w:val="00D60C58"/>
    <w:rsid w:val="00D6166F"/>
    <w:rsid w:val="00D61A8A"/>
    <w:rsid w:val="00D61BF7"/>
    <w:rsid w:val="00D623C6"/>
    <w:rsid w:val="00D62620"/>
    <w:rsid w:val="00D638DB"/>
    <w:rsid w:val="00D64462"/>
    <w:rsid w:val="00D6512C"/>
    <w:rsid w:val="00D65A93"/>
    <w:rsid w:val="00D6606F"/>
    <w:rsid w:val="00D66A62"/>
    <w:rsid w:val="00D674AA"/>
    <w:rsid w:val="00D70FC3"/>
    <w:rsid w:val="00D712DB"/>
    <w:rsid w:val="00D71DEE"/>
    <w:rsid w:val="00D72E77"/>
    <w:rsid w:val="00D74DAF"/>
    <w:rsid w:val="00D7501F"/>
    <w:rsid w:val="00D75A2B"/>
    <w:rsid w:val="00D75CF2"/>
    <w:rsid w:val="00D75D00"/>
    <w:rsid w:val="00D767CC"/>
    <w:rsid w:val="00D76BC9"/>
    <w:rsid w:val="00D77EFC"/>
    <w:rsid w:val="00D80C46"/>
    <w:rsid w:val="00D8284A"/>
    <w:rsid w:val="00D82BAC"/>
    <w:rsid w:val="00D83D25"/>
    <w:rsid w:val="00D84D3E"/>
    <w:rsid w:val="00D84D53"/>
    <w:rsid w:val="00D8511A"/>
    <w:rsid w:val="00D85312"/>
    <w:rsid w:val="00D86639"/>
    <w:rsid w:val="00D86BE9"/>
    <w:rsid w:val="00D90AAA"/>
    <w:rsid w:val="00D90F26"/>
    <w:rsid w:val="00D919D7"/>
    <w:rsid w:val="00D92DDA"/>
    <w:rsid w:val="00D92E3E"/>
    <w:rsid w:val="00D94879"/>
    <w:rsid w:val="00D94AD8"/>
    <w:rsid w:val="00D95122"/>
    <w:rsid w:val="00D9560D"/>
    <w:rsid w:val="00D959F5"/>
    <w:rsid w:val="00D9742B"/>
    <w:rsid w:val="00D97BAC"/>
    <w:rsid w:val="00DA06D3"/>
    <w:rsid w:val="00DA11EE"/>
    <w:rsid w:val="00DA1B37"/>
    <w:rsid w:val="00DA1BF5"/>
    <w:rsid w:val="00DA3C92"/>
    <w:rsid w:val="00DA3EC8"/>
    <w:rsid w:val="00DA4256"/>
    <w:rsid w:val="00DA428B"/>
    <w:rsid w:val="00DA449B"/>
    <w:rsid w:val="00DA4C6D"/>
    <w:rsid w:val="00DA5345"/>
    <w:rsid w:val="00DA5EFF"/>
    <w:rsid w:val="00DA5F12"/>
    <w:rsid w:val="00DA6159"/>
    <w:rsid w:val="00DA6584"/>
    <w:rsid w:val="00DA67DE"/>
    <w:rsid w:val="00DA710F"/>
    <w:rsid w:val="00DA7808"/>
    <w:rsid w:val="00DB0286"/>
    <w:rsid w:val="00DB0EB1"/>
    <w:rsid w:val="00DB1240"/>
    <w:rsid w:val="00DB1543"/>
    <w:rsid w:val="00DB238B"/>
    <w:rsid w:val="00DB2C79"/>
    <w:rsid w:val="00DB3078"/>
    <w:rsid w:val="00DB334A"/>
    <w:rsid w:val="00DB3F70"/>
    <w:rsid w:val="00DB409D"/>
    <w:rsid w:val="00DB4450"/>
    <w:rsid w:val="00DB46A6"/>
    <w:rsid w:val="00DB4896"/>
    <w:rsid w:val="00DB4CF8"/>
    <w:rsid w:val="00DB4FBE"/>
    <w:rsid w:val="00DB6559"/>
    <w:rsid w:val="00DB70F4"/>
    <w:rsid w:val="00DB75E6"/>
    <w:rsid w:val="00DB7806"/>
    <w:rsid w:val="00DC07AE"/>
    <w:rsid w:val="00DC0C30"/>
    <w:rsid w:val="00DC12EA"/>
    <w:rsid w:val="00DC1650"/>
    <w:rsid w:val="00DC2952"/>
    <w:rsid w:val="00DC336B"/>
    <w:rsid w:val="00DC3405"/>
    <w:rsid w:val="00DC3987"/>
    <w:rsid w:val="00DC3C3A"/>
    <w:rsid w:val="00DC43D7"/>
    <w:rsid w:val="00DC4646"/>
    <w:rsid w:val="00DC470E"/>
    <w:rsid w:val="00DC47F6"/>
    <w:rsid w:val="00DC4D31"/>
    <w:rsid w:val="00DC527A"/>
    <w:rsid w:val="00DC5388"/>
    <w:rsid w:val="00DC58A5"/>
    <w:rsid w:val="00DC5BFB"/>
    <w:rsid w:val="00DC5D31"/>
    <w:rsid w:val="00DC6FF9"/>
    <w:rsid w:val="00DC7BA4"/>
    <w:rsid w:val="00DD00DB"/>
    <w:rsid w:val="00DD0968"/>
    <w:rsid w:val="00DD11D1"/>
    <w:rsid w:val="00DD30EE"/>
    <w:rsid w:val="00DD3253"/>
    <w:rsid w:val="00DD369C"/>
    <w:rsid w:val="00DD393E"/>
    <w:rsid w:val="00DD3BA2"/>
    <w:rsid w:val="00DD3D61"/>
    <w:rsid w:val="00DD44F4"/>
    <w:rsid w:val="00DD4AB4"/>
    <w:rsid w:val="00DD4F9D"/>
    <w:rsid w:val="00DD519F"/>
    <w:rsid w:val="00DD7201"/>
    <w:rsid w:val="00DE019B"/>
    <w:rsid w:val="00DE0469"/>
    <w:rsid w:val="00DE0530"/>
    <w:rsid w:val="00DE0E6F"/>
    <w:rsid w:val="00DE1210"/>
    <w:rsid w:val="00DE2F5C"/>
    <w:rsid w:val="00DE35D7"/>
    <w:rsid w:val="00DE48F9"/>
    <w:rsid w:val="00DE4BF3"/>
    <w:rsid w:val="00DE4F29"/>
    <w:rsid w:val="00DE58F4"/>
    <w:rsid w:val="00DE640E"/>
    <w:rsid w:val="00DE646E"/>
    <w:rsid w:val="00DE650E"/>
    <w:rsid w:val="00DE673A"/>
    <w:rsid w:val="00DE7434"/>
    <w:rsid w:val="00DE76C8"/>
    <w:rsid w:val="00DE79E9"/>
    <w:rsid w:val="00DE7A62"/>
    <w:rsid w:val="00DF01AC"/>
    <w:rsid w:val="00DF08EE"/>
    <w:rsid w:val="00DF0ACB"/>
    <w:rsid w:val="00DF0B84"/>
    <w:rsid w:val="00DF0C7A"/>
    <w:rsid w:val="00DF242E"/>
    <w:rsid w:val="00DF2DB5"/>
    <w:rsid w:val="00DF352A"/>
    <w:rsid w:val="00DF375E"/>
    <w:rsid w:val="00DF3779"/>
    <w:rsid w:val="00DF3909"/>
    <w:rsid w:val="00DF5A44"/>
    <w:rsid w:val="00DF5E83"/>
    <w:rsid w:val="00DF698E"/>
    <w:rsid w:val="00DF75EA"/>
    <w:rsid w:val="00E000E0"/>
    <w:rsid w:val="00E00557"/>
    <w:rsid w:val="00E00614"/>
    <w:rsid w:val="00E012BE"/>
    <w:rsid w:val="00E0222A"/>
    <w:rsid w:val="00E028B4"/>
    <w:rsid w:val="00E032E0"/>
    <w:rsid w:val="00E0345B"/>
    <w:rsid w:val="00E038B5"/>
    <w:rsid w:val="00E03A05"/>
    <w:rsid w:val="00E045FA"/>
    <w:rsid w:val="00E050D4"/>
    <w:rsid w:val="00E050F2"/>
    <w:rsid w:val="00E05342"/>
    <w:rsid w:val="00E061EC"/>
    <w:rsid w:val="00E06860"/>
    <w:rsid w:val="00E0761E"/>
    <w:rsid w:val="00E078F8"/>
    <w:rsid w:val="00E121D3"/>
    <w:rsid w:val="00E12285"/>
    <w:rsid w:val="00E12B4F"/>
    <w:rsid w:val="00E134BE"/>
    <w:rsid w:val="00E13A1F"/>
    <w:rsid w:val="00E13DB9"/>
    <w:rsid w:val="00E15CB3"/>
    <w:rsid w:val="00E15CC7"/>
    <w:rsid w:val="00E1603B"/>
    <w:rsid w:val="00E161B7"/>
    <w:rsid w:val="00E16472"/>
    <w:rsid w:val="00E16AB3"/>
    <w:rsid w:val="00E17069"/>
    <w:rsid w:val="00E17155"/>
    <w:rsid w:val="00E17377"/>
    <w:rsid w:val="00E1740C"/>
    <w:rsid w:val="00E17634"/>
    <w:rsid w:val="00E178EB"/>
    <w:rsid w:val="00E203FD"/>
    <w:rsid w:val="00E20406"/>
    <w:rsid w:val="00E20FAB"/>
    <w:rsid w:val="00E21560"/>
    <w:rsid w:val="00E21B9C"/>
    <w:rsid w:val="00E21DDD"/>
    <w:rsid w:val="00E224BA"/>
    <w:rsid w:val="00E2292C"/>
    <w:rsid w:val="00E22BF5"/>
    <w:rsid w:val="00E22C6D"/>
    <w:rsid w:val="00E235E1"/>
    <w:rsid w:val="00E23989"/>
    <w:rsid w:val="00E23BFD"/>
    <w:rsid w:val="00E25314"/>
    <w:rsid w:val="00E257D7"/>
    <w:rsid w:val="00E2633F"/>
    <w:rsid w:val="00E26469"/>
    <w:rsid w:val="00E264E3"/>
    <w:rsid w:val="00E268B1"/>
    <w:rsid w:val="00E27870"/>
    <w:rsid w:val="00E27FD1"/>
    <w:rsid w:val="00E3030C"/>
    <w:rsid w:val="00E303BE"/>
    <w:rsid w:val="00E30931"/>
    <w:rsid w:val="00E31114"/>
    <w:rsid w:val="00E3169E"/>
    <w:rsid w:val="00E32600"/>
    <w:rsid w:val="00E32B55"/>
    <w:rsid w:val="00E33841"/>
    <w:rsid w:val="00E3395D"/>
    <w:rsid w:val="00E33AD6"/>
    <w:rsid w:val="00E34045"/>
    <w:rsid w:val="00E340D0"/>
    <w:rsid w:val="00E34BA0"/>
    <w:rsid w:val="00E34C15"/>
    <w:rsid w:val="00E350BC"/>
    <w:rsid w:val="00E35DF9"/>
    <w:rsid w:val="00E35FDD"/>
    <w:rsid w:val="00E36682"/>
    <w:rsid w:val="00E36686"/>
    <w:rsid w:val="00E366C4"/>
    <w:rsid w:val="00E36D9F"/>
    <w:rsid w:val="00E36E8A"/>
    <w:rsid w:val="00E37077"/>
    <w:rsid w:val="00E372F5"/>
    <w:rsid w:val="00E37AB6"/>
    <w:rsid w:val="00E37F64"/>
    <w:rsid w:val="00E4029D"/>
    <w:rsid w:val="00E407F8"/>
    <w:rsid w:val="00E408DA"/>
    <w:rsid w:val="00E40B2F"/>
    <w:rsid w:val="00E40B67"/>
    <w:rsid w:val="00E41167"/>
    <w:rsid w:val="00E41AD8"/>
    <w:rsid w:val="00E41C35"/>
    <w:rsid w:val="00E42CF6"/>
    <w:rsid w:val="00E430CA"/>
    <w:rsid w:val="00E43384"/>
    <w:rsid w:val="00E43C95"/>
    <w:rsid w:val="00E43D05"/>
    <w:rsid w:val="00E4421A"/>
    <w:rsid w:val="00E443D4"/>
    <w:rsid w:val="00E44BD2"/>
    <w:rsid w:val="00E4577B"/>
    <w:rsid w:val="00E45B14"/>
    <w:rsid w:val="00E45D9D"/>
    <w:rsid w:val="00E46000"/>
    <w:rsid w:val="00E46039"/>
    <w:rsid w:val="00E4661A"/>
    <w:rsid w:val="00E4673A"/>
    <w:rsid w:val="00E471D4"/>
    <w:rsid w:val="00E4732D"/>
    <w:rsid w:val="00E4798B"/>
    <w:rsid w:val="00E47A01"/>
    <w:rsid w:val="00E47B41"/>
    <w:rsid w:val="00E50DA1"/>
    <w:rsid w:val="00E51F9B"/>
    <w:rsid w:val="00E526DF"/>
    <w:rsid w:val="00E52928"/>
    <w:rsid w:val="00E5381D"/>
    <w:rsid w:val="00E53FEB"/>
    <w:rsid w:val="00E54766"/>
    <w:rsid w:val="00E563D3"/>
    <w:rsid w:val="00E5799E"/>
    <w:rsid w:val="00E57E77"/>
    <w:rsid w:val="00E62195"/>
    <w:rsid w:val="00E62877"/>
    <w:rsid w:val="00E635CF"/>
    <w:rsid w:val="00E6407B"/>
    <w:rsid w:val="00E65AB8"/>
    <w:rsid w:val="00E66307"/>
    <w:rsid w:val="00E66C86"/>
    <w:rsid w:val="00E673F9"/>
    <w:rsid w:val="00E708ED"/>
    <w:rsid w:val="00E7093F"/>
    <w:rsid w:val="00E70C5B"/>
    <w:rsid w:val="00E70ECC"/>
    <w:rsid w:val="00E718BB"/>
    <w:rsid w:val="00E7193E"/>
    <w:rsid w:val="00E7199A"/>
    <w:rsid w:val="00E737FD"/>
    <w:rsid w:val="00E743A3"/>
    <w:rsid w:val="00E747A9"/>
    <w:rsid w:val="00E7480C"/>
    <w:rsid w:val="00E74814"/>
    <w:rsid w:val="00E74A63"/>
    <w:rsid w:val="00E74EC8"/>
    <w:rsid w:val="00E74F5D"/>
    <w:rsid w:val="00E758EC"/>
    <w:rsid w:val="00E764C6"/>
    <w:rsid w:val="00E766F2"/>
    <w:rsid w:val="00E77062"/>
    <w:rsid w:val="00E7770C"/>
    <w:rsid w:val="00E8062E"/>
    <w:rsid w:val="00E8096F"/>
    <w:rsid w:val="00E80C88"/>
    <w:rsid w:val="00E81EEC"/>
    <w:rsid w:val="00E823DA"/>
    <w:rsid w:val="00E83AFD"/>
    <w:rsid w:val="00E83E3D"/>
    <w:rsid w:val="00E854C8"/>
    <w:rsid w:val="00E85C92"/>
    <w:rsid w:val="00E86025"/>
    <w:rsid w:val="00E86E18"/>
    <w:rsid w:val="00E87841"/>
    <w:rsid w:val="00E87F52"/>
    <w:rsid w:val="00E911D0"/>
    <w:rsid w:val="00E91AE5"/>
    <w:rsid w:val="00E91B82"/>
    <w:rsid w:val="00E91EC7"/>
    <w:rsid w:val="00E91ECA"/>
    <w:rsid w:val="00E9429E"/>
    <w:rsid w:val="00E942CF"/>
    <w:rsid w:val="00E9537F"/>
    <w:rsid w:val="00E95627"/>
    <w:rsid w:val="00E95BC8"/>
    <w:rsid w:val="00E95D2B"/>
    <w:rsid w:val="00E97D60"/>
    <w:rsid w:val="00EA0D5B"/>
    <w:rsid w:val="00EA0F76"/>
    <w:rsid w:val="00EA1139"/>
    <w:rsid w:val="00EA1190"/>
    <w:rsid w:val="00EA1860"/>
    <w:rsid w:val="00EA254F"/>
    <w:rsid w:val="00EA28A5"/>
    <w:rsid w:val="00EA34BC"/>
    <w:rsid w:val="00EA36C0"/>
    <w:rsid w:val="00EA3A38"/>
    <w:rsid w:val="00EA47A3"/>
    <w:rsid w:val="00EA4D05"/>
    <w:rsid w:val="00EA67EC"/>
    <w:rsid w:val="00EA6A61"/>
    <w:rsid w:val="00EA7011"/>
    <w:rsid w:val="00EA78FF"/>
    <w:rsid w:val="00EA7928"/>
    <w:rsid w:val="00EA7FC3"/>
    <w:rsid w:val="00EB01EC"/>
    <w:rsid w:val="00EB0456"/>
    <w:rsid w:val="00EB06AC"/>
    <w:rsid w:val="00EB136C"/>
    <w:rsid w:val="00EB2763"/>
    <w:rsid w:val="00EB2C2C"/>
    <w:rsid w:val="00EB37A5"/>
    <w:rsid w:val="00EB4070"/>
    <w:rsid w:val="00EB4333"/>
    <w:rsid w:val="00EB4336"/>
    <w:rsid w:val="00EB4C90"/>
    <w:rsid w:val="00EB52C4"/>
    <w:rsid w:val="00EC0032"/>
    <w:rsid w:val="00EC0240"/>
    <w:rsid w:val="00EC0A50"/>
    <w:rsid w:val="00EC0ABA"/>
    <w:rsid w:val="00EC11FE"/>
    <w:rsid w:val="00EC18AE"/>
    <w:rsid w:val="00EC19FF"/>
    <w:rsid w:val="00EC2B99"/>
    <w:rsid w:val="00EC3143"/>
    <w:rsid w:val="00EC36D8"/>
    <w:rsid w:val="00EC3D5E"/>
    <w:rsid w:val="00EC444F"/>
    <w:rsid w:val="00EC48FD"/>
    <w:rsid w:val="00EC4B70"/>
    <w:rsid w:val="00EC64C0"/>
    <w:rsid w:val="00EC71A2"/>
    <w:rsid w:val="00EC756C"/>
    <w:rsid w:val="00ED030D"/>
    <w:rsid w:val="00ED099C"/>
    <w:rsid w:val="00ED0BC0"/>
    <w:rsid w:val="00ED15B0"/>
    <w:rsid w:val="00ED1DC0"/>
    <w:rsid w:val="00ED2158"/>
    <w:rsid w:val="00ED2862"/>
    <w:rsid w:val="00ED2F36"/>
    <w:rsid w:val="00ED2FE2"/>
    <w:rsid w:val="00ED344E"/>
    <w:rsid w:val="00ED3B5F"/>
    <w:rsid w:val="00ED4482"/>
    <w:rsid w:val="00ED5600"/>
    <w:rsid w:val="00ED572E"/>
    <w:rsid w:val="00ED5EFD"/>
    <w:rsid w:val="00ED615D"/>
    <w:rsid w:val="00ED68E2"/>
    <w:rsid w:val="00ED7AAD"/>
    <w:rsid w:val="00ED7AB0"/>
    <w:rsid w:val="00EE01FE"/>
    <w:rsid w:val="00EE0B6D"/>
    <w:rsid w:val="00EE0B7E"/>
    <w:rsid w:val="00EE0D84"/>
    <w:rsid w:val="00EE0FDE"/>
    <w:rsid w:val="00EE1151"/>
    <w:rsid w:val="00EE1496"/>
    <w:rsid w:val="00EE15B7"/>
    <w:rsid w:val="00EE1650"/>
    <w:rsid w:val="00EE16A3"/>
    <w:rsid w:val="00EE2538"/>
    <w:rsid w:val="00EE36DF"/>
    <w:rsid w:val="00EE4B29"/>
    <w:rsid w:val="00EE4DC3"/>
    <w:rsid w:val="00EE538B"/>
    <w:rsid w:val="00EE5425"/>
    <w:rsid w:val="00EE5452"/>
    <w:rsid w:val="00EE56A7"/>
    <w:rsid w:val="00EE7735"/>
    <w:rsid w:val="00EE7A47"/>
    <w:rsid w:val="00EF0557"/>
    <w:rsid w:val="00EF086E"/>
    <w:rsid w:val="00EF108B"/>
    <w:rsid w:val="00EF1580"/>
    <w:rsid w:val="00EF1E0F"/>
    <w:rsid w:val="00EF20D4"/>
    <w:rsid w:val="00EF229A"/>
    <w:rsid w:val="00EF292A"/>
    <w:rsid w:val="00EF29C2"/>
    <w:rsid w:val="00EF359A"/>
    <w:rsid w:val="00EF3FAB"/>
    <w:rsid w:val="00EF499F"/>
    <w:rsid w:val="00EF4F1D"/>
    <w:rsid w:val="00EF4FA3"/>
    <w:rsid w:val="00EF506A"/>
    <w:rsid w:val="00EF5B5F"/>
    <w:rsid w:val="00EF5F2B"/>
    <w:rsid w:val="00EF5F60"/>
    <w:rsid w:val="00EF6C6A"/>
    <w:rsid w:val="00EF73FC"/>
    <w:rsid w:val="00EF7A36"/>
    <w:rsid w:val="00EF7B2B"/>
    <w:rsid w:val="00F002F1"/>
    <w:rsid w:val="00F00B40"/>
    <w:rsid w:val="00F0158C"/>
    <w:rsid w:val="00F01768"/>
    <w:rsid w:val="00F0216B"/>
    <w:rsid w:val="00F02B8E"/>
    <w:rsid w:val="00F0327B"/>
    <w:rsid w:val="00F03A1B"/>
    <w:rsid w:val="00F052E8"/>
    <w:rsid w:val="00F05F08"/>
    <w:rsid w:val="00F06C74"/>
    <w:rsid w:val="00F105C4"/>
    <w:rsid w:val="00F12D6E"/>
    <w:rsid w:val="00F13E1D"/>
    <w:rsid w:val="00F14F7A"/>
    <w:rsid w:val="00F157CB"/>
    <w:rsid w:val="00F15B75"/>
    <w:rsid w:val="00F16CD2"/>
    <w:rsid w:val="00F16E09"/>
    <w:rsid w:val="00F1730F"/>
    <w:rsid w:val="00F176E2"/>
    <w:rsid w:val="00F17F3D"/>
    <w:rsid w:val="00F2017A"/>
    <w:rsid w:val="00F205BE"/>
    <w:rsid w:val="00F2127C"/>
    <w:rsid w:val="00F21326"/>
    <w:rsid w:val="00F219FF"/>
    <w:rsid w:val="00F21D63"/>
    <w:rsid w:val="00F2236B"/>
    <w:rsid w:val="00F22501"/>
    <w:rsid w:val="00F22C83"/>
    <w:rsid w:val="00F23171"/>
    <w:rsid w:val="00F23313"/>
    <w:rsid w:val="00F23D3B"/>
    <w:rsid w:val="00F2542F"/>
    <w:rsid w:val="00F25D6F"/>
    <w:rsid w:val="00F25E5B"/>
    <w:rsid w:val="00F26AC0"/>
    <w:rsid w:val="00F26C37"/>
    <w:rsid w:val="00F273AF"/>
    <w:rsid w:val="00F27759"/>
    <w:rsid w:val="00F301B1"/>
    <w:rsid w:val="00F307B1"/>
    <w:rsid w:val="00F31500"/>
    <w:rsid w:val="00F32B43"/>
    <w:rsid w:val="00F33452"/>
    <w:rsid w:val="00F337CF"/>
    <w:rsid w:val="00F343B4"/>
    <w:rsid w:val="00F34D23"/>
    <w:rsid w:val="00F34D70"/>
    <w:rsid w:val="00F35FDF"/>
    <w:rsid w:val="00F36A03"/>
    <w:rsid w:val="00F3779D"/>
    <w:rsid w:val="00F40082"/>
    <w:rsid w:val="00F406DB"/>
    <w:rsid w:val="00F40EC1"/>
    <w:rsid w:val="00F417EB"/>
    <w:rsid w:val="00F41E42"/>
    <w:rsid w:val="00F41F72"/>
    <w:rsid w:val="00F43561"/>
    <w:rsid w:val="00F43F4B"/>
    <w:rsid w:val="00F44BB7"/>
    <w:rsid w:val="00F456FB"/>
    <w:rsid w:val="00F45821"/>
    <w:rsid w:val="00F4583C"/>
    <w:rsid w:val="00F45E48"/>
    <w:rsid w:val="00F479B0"/>
    <w:rsid w:val="00F47B50"/>
    <w:rsid w:val="00F47DB0"/>
    <w:rsid w:val="00F47EEA"/>
    <w:rsid w:val="00F5018A"/>
    <w:rsid w:val="00F5108B"/>
    <w:rsid w:val="00F51440"/>
    <w:rsid w:val="00F5184B"/>
    <w:rsid w:val="00F52353"/>
    <w:rsid w:val="00F523C0"/>
    <w:rsid w:val="00F53F5E"/>
    <w:rsid w:val="00F53F66"/>
    <w:rsid w:val="00F54746"/>
    <w:rsid w:val="00F54B43"/>
    <w:rsid w:val="00F54BF6"/>
    <w:rsid w:val="00F557CE"/>
    <w:rsid w:val="00F569C7"/>
    <w:rsid w:val="00F56F6B"/>
    <w:rsid w:val="00F5739D"/>
    <w:rsid w:val="00F5777A"/>
    <w:rsid w:val="00F607A1"/>
    <w:rsid w:val="00F60804"/>
    <w:rsid w:val="00F631D8"/>
    <w:rsid w:val="00F6325E"/>
    <w:rsid w:val="00F64679"/>
    <w:rsid w:val="00F64A99"/>
    <w:rsid w:val="00F64EAD"/>
    <w:rsid w:val="00F65543"/>
    <w:rsid w:val="00F658CD"/>
    <w:rsid w:val="00F66D78"/>
    <w:rsid w:val="00F67B93"/>
    <w:rsid w:val="00F70580"/>
    <w:rsid w:val="00F716A9"/>
    <w:rsid w:val="00F717FC"/>
    <w:rsid w:val="00F719A7"/>
    <w:rsid w:val="00F719E1"/>
    <w:rsid w:val="00F71A6E"/>
    <w:rsid w:val="00F72C86"/>
    <w:rsid w:val="00F7380B"/>
    <w:rsid w:val="00F73D87"/>
    <w:rsid w:val="00F74272"/>
    <w:rsid w:val="00F75322"/>
    <w:rsid w:val="00F755D1"/>
    <w:rsid w:val="00F7619D"/>
    <w:rsid w:val="00F7743F"/>
    <w:rsid w:val="00F81941"/>
    <w:rsid w:val="00F81EE2"/>
    <w:rsid w:val="00F828D9"/>
    <w:rsid w:val="00F83234"/>
    <w:rsid w:val="00F83A3A"/>
    <w:rsid w:val="00F83CE9"/>
    <w:rsid w:val="00F855E8"/>
    <w:rsid w:val="00F86697"/>
    <w:rsid w:val="00F8682A"/>
    <w:rsid w:val="00F87EC5"/>
    <w:rsid w:val="00F908DD"/>
    <w:rsid w:val="00F90AA4"/>
    <w:rsid w:val="00F913C7"/>
    <w:rsid w:val="00F91E5E"/>
    <w:rsid w:val="00F924DB"/>
    <w:rsid w:val="00F924E5"/>
    <w:rsid w:val="00F92C3E"/>
    <w:rsid w:val="00F92FD1"/>
    <w:rsid w:val="00F935A7"/>
    <w:rsid w:val="00F93979"/>
    <w:rsid w:val="00F94D0B"/>
    <w:rsid w:val="00F952A1"/>
    <w:rsid w:val="00F9530D"/>
    <w:rsid w:val="00F95864"/>
    <w:rsid w:val="00F96165"/>
    <w:rsid w:val="00F961AF"/>
    <w:rsid w:val="00F9641F"/>
    <w:rsid w:val="00F9672B"/>
    <w:rsid w:val="00F96DF4"/>
    <w:rsid w:val="00F96FBB"/>
    <w:rsid w:val="00F972AA"/>
    <w:rsid w:val="00F9751C"/>
    <w:rsid w:val="00F97D02"/>
    <w:rsid w:val="00FA21DD"/>
    <w:rsid w:val="00FA2ECD"/>
    <w:rsid w:val="00FA4163"/>
    <w:rsid w:val="00FA4ECD"/>
    <w:rsid w:val="00FA4FE6"/>
    <w:rsid w:val="00FA53A9"/>
    <w:rsid w:val="00FA54C0"/>
    <w:rsid w:val="00FA59AF"/>
    <w:rsid w:val="00FA651C"/>
    <w:rsid w:val="00FA69E4"/>
    <w:rsid w:val="00FA6DAF"/>
    <w:rsid w:val="00FA731F"/>
    <w:rsid w:val="00FB0225"/>
    <w:rsid w:val="00FB02C6"/>
    <w:rsid w:val="00FB0A73"/>
    <w:rsid w:val="00FB0F55"/>
    <w:rsid w:val="00FB1091"/>
    <w:rsid w:val="00FB10C2"/>
    <w:rsid w:val="00FB213F"/>
    <w:rsid w:val="00FB31B7"/>
    <w:rsid w:val="00FB3A20"/>
    <w:rsid w:val="00FB3BA9"/>
    <w:rsid w:val="00FB4B41"/>
    <w:rsid w:val="00FB51D9"/>
    <w:rsid w:val="00FB5BB4"/>
    <w:rsid w:val="00FB638E"/>
    <w:rsid w:val="00FB6BBF"/>
    <w:rsid w:val="00FB6C03"/>
    <w:rsid w:val="00FB7485"/>
    <w:rsid w:val="00FB7655"/>
    <w:rsid w:val="00FB7972"/>
    <w:rsid w:val="00FC064D"/>
    <w:rsid w:val="00FC0822"/>
    <w:rsid w:val="00FC1EEC"/>
    <w:rsid w:val="00FC20C3"/>
    <w:rsid w:val="00FC26B8"/>
    <w:rsid w:val="00FC2C71"/>
    <w:rsid w:val="00FC3474"/>
    <w:rsid w:val="00FC425C"/>
    <w:rsid w:val="00FC4867"/>
    <w:rsid w:val="00FC4ED9"/>
    <w:rsid w:val="00FC6EFE"/>
    <w:rsid w:val="00FD006B"/>
    <w:rsid w:val="00FD00F8"/>
    <w:rsid w:val="00FD02D1"/>
    <w:rsid w:val="00FD1712"/>
    <w:rsid w:val="00FD1AAE"/>
    <w:rsid w:val="00FD1CDD"/>
    <w:rsid w:val="00FD21ED"/>
    <w:rsid w:val="00FD23A1"/>
    <w:rsid w:val="00FD2922"/>
    <w:rsid w:val="00FD2FEA"/>
    <w:rsid w:val="00FD3A91"/>
    <w:rsid w:val="00FD47BA"/>
    <w:rsid w:val="00FD4EAE"/>
    <w:rsid w:val="00FD5355"/>
    <w:rsid w:val="00FD5711"/>
    <w:rsid w:val="00FD70AE"/>
    <w:rsid w:val="00FD7BC6"/>
    <w:rsid w:val="00FE0705"/>
    <w:rsid w:val="00FE076C"/>
    <w:rsid w:val="00FE1023"/>
    <w:rsid w:val="00FE1C21"/>
    <w:rsid w:val="00FE1C99"/>
    <w:rsid w:val="00FE1E60"/>
    <w:rsid w:val="00FE2A61"/>
    <w:rsid w:val="00FE352E"/>
    <w:rsid w:val="00FE3A5E"/>
    <w:rsid w:val="00FE3C47"/>
    <w:rsid w:val="00FE404F"/>
    <w:rsid w:val="00FE4286"/>
    <w:rsid w:val="00FE45CA"/>
    <w:rsid w:val="00FE5CD7"/>
    <w:rsid w:val="00FE66D1"/>
    <w:rsid w:val="00FE7E36"/>
    <w:rsid w:val="00FF0008"/>
    <w:rsid w:val="00FF0232"/>
    <w:rsid w:val="00FF0707"/>
    <w:rsid w:val="00FF0AF3"/>
    <w:rsid w:val="00FF1AED"/>
    <w:rsid w:val="00FF1B75"/>
    <w:rsid w:val="00FF26A0"/>
    <w:rsid w:val="00FF2743"/>
    <w:rsid w:val="00FF30A7"/>
    <w:rsid w:val="00FF36C4"/>
    <w:rsid w:val="00FF36E9"/>
    <w:rsid w:val="00FF3883"/>
    <w:rsid w:val="00FF3A12"/>
    <w:rsid w:val="00FF3D7E"/>
    <w:rsid w:val="00FF3E79"/>
    <w:rsid w:val="00FF47C3"/>
    <w:rsid w:val="00FF5719"/>
    <w:rsid w:val="00FF5D7B"/>
    <w:rsid w:val="00FF642D"/>
    <w:rsid w:val="00FF66DB"/>
    <w:rsid w:val="00FF6F9D"/>
    <w:rsid w:val="00FF7255"/>
    <w:rsid w:val="00FF73C7"/>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06E"/>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06E"/>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2C3D423-8ACA-4B1A-A03E-0E799795F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1957</TotalTime>
  <Pages>7</Pages>
  <Words>3186</Words>
  <Characters>18161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2122</cp:revision>
  <dcterms:created xsi:type="dcterms:W3CDTF">2024-07-23T05:59:00Z</dcterms:created>
  <dcterms:modified xsi:type="dcterms:W3CDTF">2024-09-30T09:06:00Z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